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DD71" w14:textId="77777777" w:rsidR="00317E4B" w:rsidRPr="00160117" w:rsidRDefault="00317E4B" w:rsidP="00317E4B">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160117">
        <w:rPr>
          <w:rFonts w:ascii="Poppins" w:eastAsia="Times New Roman" w:hAnsi="Poppins" w:cs="Poppins"/>
          <w:kern w:val="0"/>
          <w:lang w:eastAsia="en-GB"/>
          <w14:ligatures w14:val="none"/>
        </w:rPr>
        <w:t>Tilia Homes are an ambitious, customer focused housebuilder that put people and the planet at the heart of everything we do. We're dedicated to delivering the best possible standards in design, build quality, and service for our customers.</w:t>
      </w:r>
    </w:p>
    <w:p w14:paraId="5C80A2C6" w14:textId="756A0C16" w:rsidR="00317E4B" w:rsidRPr="00160117" w:rsidRDefault="00317E4B" w:rsidP="5AC7141E">
      <w:pPr>
        <w:shd w:val="clear" w:color="auto" w:fill="FFFFFF" w:themeFill="background1"/>
        <w:spacing w:before="100" w:beforeAutospacing="1" w:after="100" w:afterAutospacing="1" w:line="240" w:lineRule="auto"/>
        <w:textAlignment w:val="baseline"/>
        <w:rPr>
          <w:rFonts w:ascii="Poppins" w:eastAsia="Times New Roman" w:hAnsi="Poppins" w:cs="Poppins"/>
          <w:kern w:val="0"/>
          <w:lang w:eastAsia="en-GB"/>
          <w14:ligatures w14:val="none"/>
        </w:rPr>
      </w:pPr>
      <w:r w:rsidRPr="00160117">
        <w:rPr>
          <w:rFonts w:ascii="Poppins" w:eastAsia="Times New Roman" w:hAnsi="Poppins" w:cs="Poppins"/>
          <w:kern w:val="0"/>
          <w:lang w:eastAsia="en-GB"/>
          <w14:ligatures w14:val="none"/>
        </w:rPr>
        <w:t>We’re looking for talented and enthusiastic individuals who will share this passion, to join our team.</w:t>
      </w:r>
    </w:p>
    <w:p w14:paraId="621364EC" w14:textId="009A3910" w:rsidR="5AC7141E" w:rsidRDefault="5AC7141E" w:rsidP="5AC7141E">
      <w:pPr>
        <w:shd w:val="clear" w:color="auto" w:fill="FFFFFF" w:themeFill="background1"/>
        <w:spacing w:beforeAutospacing="1" w:afterAutospacing="1" w:line="240" w:lineRule="auto"/>
        <w:rPr>
          <w:rFonts w:ascii="Poppins" w:eastAsia="Times New Roman" w:hAnsi="Poppins" w:cs="Poppins"/>
          <w:lang w:eastAsia="en-GB"/>
        </w:rPr>
      </w:pPr>
    </w:p>
    <w:p w14:paraId="43B9DAD8" w14:textId="77777777" w:rsidR="00012EF7" w:rsidRPr="00160117" w:rsidRDefault="00012EF7" w:rsidP="00012EF7">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160117">
        <w:rPr>
          <w:rFonts w:ascii="Poppins" w:eastAsia="Times New Roman" w:hAnsi="Poppins" w:cs="Poppins"/>
          <w:b/>
          <w:bCs/>
          <w:kern w:val="0"/>
          <w:bdr w:val="none" w:sz="0" w:space="0" w:color="auto" w:frame="1"/>
          <w:lang w:eastAsia="en-GB"/>
          <w14:ligatures w14:val="none"/>
        </w:rPr>
        <w:t>Our benefits package includes:</w:t>
      </w:r>
    </w:p>
    <w:p w14:paraId="4C0D7087"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26 days holiday with additional bank holidays</w:t>
      </w:r>
    </w:p>
    <w:p w14:paraId="3AA2BFA3"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Enhanced Company Pension Scheme</w:t>
      </w:r>
    </w:p>
    <w:p w14:paraId="109EACD4"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24/7 GP</w:t>
      </w:r>
    </w:p>
    <w:p w14:paraId="325907F9"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Holiday Buy Scheme</w:t>
      </w:r>
    </w:p>
    <w:p w14:paraId="1C93B5D3"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Life Assurance</w:t>
      </w:r>
    </w:p>
    <w:p w14:paraId="69B31560"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Retail discount portal</w:t>
      </w:r>
    </w:p>
    <w:p w14:paraId="5BC58631" w14:textId="5B9A4ED4"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5AC7141E">
        <w:rPr>
          <w:rStyle w:val="normaltextrun"/>
          <w:rFonts w:ascii="Poppins" w:hAnsi="Poppins" w:cs="Poppins"/>
          <w:color w:val="000000" w:themeColor="text1"/>
          <w:sz w:val="22"/>
          <w:szCs w:val="22"/>
        </w:rPr>
        <w:t>Employee Assistance Programme</w:t>
      </w:r>
    </w:p>
    <w:p w14:paraId="69821916" w14:textId="303491CE" w:rsidR="5AC7141E" w:rsidRDefault="5AC7141E" w:rsidP="5AC7141E">
      <w:pPr>
        <w:shd w:val="clear" w:color="auto" w:fill="FFFFFF" w:themeFill="background1"/>
        <w:spacing w:beforeAutospacing="1" w:afterAutospacing="1" w:line="240" w:lineRule="auto"/>
        <w:rPr>
          <w:rFonts w:ascii="Poppins" w:eastAsia="Times New Roman" w:hAnsi="Poppins" w:cs="Poppins"/>
          <w:lang w:eastAsia="en-GB"/>
        </w:rPr>
      </w:pPr>
    </w:p>
    <w:p w14:paraId="4249BF57" w14:textId="2D694B57" w:rsidR="00317E4B" w:rsidRPr="00160117" w:rsidRDefault="00317E4B" w:rsidP="00317E4B">
      <w:pPr>
        <w:shd w:val="clear" w:color="auto" w:fill="FFFFFF"/>
        <w:spacing w:before="100" w:beforeAutospacing="1" w:after="100" w:afterAutospacing="1" w:line="240" w:lineRule="auto"/>
        <w:textAlignment w:val="baseline"/>
        <w:rPr>
          <w:rFonts w:ascii="Poppins" w:eastAsia="Times New Roman" w:hAnsi="Poppins" w:cs="Poppins"/>
          <w:b/>
          <w:bCs/>
          <w:kern w:val="0"/>
          <w:bdr w:val="none" w:sz="0" w:space="0" w:color="auto" w:frame="1"/>
          <w:lang w:eastAsia="en-GB"/>
          <w14:ligatures w14:val="none"/>
        </w:rPr>
      </w:pPr>
      <w:r w:rsidRPr="00160117">
        <w:rPr>
          <w:rFonts w:ascii="Poppins" w:eastAsia="Times New Roman" w:hAnsi="Poppins" w:cs="Poppins"/>
          <w:kern w:val="0"/>
          <w:lang w:eastAsia="en-GB"/>
          <w14:ligatures w14:val="none"/>
        </w:rPr>
        <w:t>We have a vacancy for </w:t>
      </w:r>
      <w:r w:rsidRPr="00160117">
        <w:rPr>
          <w:rFonts w:ascii="Poppins" w:eastAsia="Times New Roman" w:hAnsi="Poppins" w:cs="Poppins"/>
          <w:kern w:val="0"/>
          <w:bdr w:val="none" w:sz="0" w:space="0" w:color="auto" w:frame="1"/>
          <w:lang w:eastAsia="en-GB"/>
          <w14:ligatures w14:val="none"/>
        </w:rPr>
        <w:t xml:space="preserve">a </w:t>
      </w:r>
      <w:r w:rsidRPr="00160117">
        <w:rPr>
          <w:rFonts w:ascii="Poppins" w:eastAsia="Times New Roman" w:hAnsi="Poppins" w:cs="Poppins"/>
          <w:b/>
          <w:bCs/>
          <w:kern w:val="0"/>
          <w:bdr w:val="none" w:sz="0" w:space="0" w:color="auto" w:frame="1"/>
          <w:lang w:eastAsia="en-GB"/>
          <w14:ligatures w14:val="none"/>
        </w:rPr>
        <w:t>Customer Services Coordinator</w:t>
      </w:r>
    </w:p>
    <w:p w14:paraId="6B2454BD" w14:textId="0DE89A31" w:rsidR="5AC7141E" w:rsidRDefault="5AC7141E" w:rsidP="5AC7141E">
      <w:pPr>
        <w:pStyle w:val="NormalWeb"/>
        <w:shd w:val="clear" w:color="auto" w:fill="FFFFFF" w:themeFill="background1"/>
        <w:rPr>
          <w:rFonts w:ascii="Poppins" w:hAnsi="Poppins" w:cs="Poppins"/>
          <w:color w:val="000000" w:themeColor="text1"/>
          <w:sz w:val="22"/>
          <w:szCs w:val="22"/>
        </w:rPr>
      </w:pPr>
    </w:p>
    <w:p w14:paraId="0F0F78C3" w14:textId="77777777" w:rsidR="00160117" w:rsidRPr="00160117" w:rsidRDefault="00160117" w:rsidP="00160117">
      <w:pPr>
        <w:pStyle w:val="NormalWeb"/>
        <w:shd w:val="clear" w:color="auto" w:fill="FFFFFF"/>
        <w:rPr>
          <w:rFonts w:ascii="Poppins" w:hAnsi="Poppins" w:cs="Poppins"/>
          <w:color w:val="000000"/>
          <w:sz w:val="22"/>
          <w:szCs w:val="22"/>
        </w:rPr>
      </w:pPr>
      <w:r w:rsidRPr="00160117">
        <w:rPr>
          <w:rFonts w:ascii="Poppins" w:hAnsi="Poppins" w:cs="Poppins"/>
          <w:color w:val="000000"/>
          <w:sz w:val="22"/>
          <w:szCs w:val="22"/>
        </w:rPr>
        <w:t>Tilia Homes has an opportunity for a Customer Services Co-ordinator to join a friendly team within our Eastern Region based from our Bedford Office.</w:t>
      </w:r>
    </w:p>
    <w:p w14:paraId="152D52E9" w14:textId="77777777" w:rsidR="00160117" w:rsidRPr="00160117" w:rsidRDefault="00160117" w:rsidP="00160117">
      <w:pPr>
        <w:pStyle w:val="NormalWeb"/>
        <w:shd w:val="clear" w:color="auto" w:fill="FFFFFF"/>
        <w:rPr>
          <w:rFonts w:ascii="Poppins" w:hAnsi="Poppins" w:cs="Poppins"/>
          <w:color w:val="000000"/>
          <w:sz w:val="22"/>
          <w:szCs w:val="22"/>
        </w:rPr>
      </w:pPr>
      <w:r w:rsidRPr="5AC7141E">
        <w:rPr>
          <w:rFonts w:ascii="Poppins" w:hAnsi="Poppins" w:cs="Poppins"/>
          <w:color w:val="000000" w:themeColor="text1"/>
          <w:sz w:val="22"/>
          <w:szCs w:val="22"/>
        </w:rPr>
        <w:t>The aim of the role is to provide a professional, positive and enthusiastic service to our customers</w:t>
      </w:r>
    </w:p>
    <w:p w14:paraId="49D9C007" w14:textId="3085FB1E" w:rsidR="5AC7141E" w:rsidRDefault="5AC7141E" w:rsidP="5AC7141E">
      <w:pPr>
        <w:pStyle w:val="NormalWeb"/>
        <w:shd w:val="clear" w:color="auto" w:fill="FFFFFF" w:themeFill="background1"/>
        <w:rPr>
          <w:rStyle w:val="Strong"/>
          <w:rFonts w:ascii="Poppins" w:hAnsi="Poppins" w:cs="Poppins"/>
          <w:color w:val="000000" w:themeColor="text1"/>
          <w:sz w:val="22"/>
          <w:szCs w:val="22"/>
        </w:rPr>
      </w:pPr>
    </w:p>
    <w:p w14:paraId="05E18F7C" w14:textId="6289D827" w:rsidR="5AC7141E" w:rsidRDefault="5AC7141E" w:rsidP="5AC7141E">
      <w:pPr>
        <w:pStyle w:val="NormalWeb"/>
        <w:shd w:val="clear" w:color="auto" w:fill="FFFFFF" w:themeFill="background1"/>
        <w:rPr>
          <w:rStyle w:val="Strong"/>
          <w:rFonts w:ascii="Poppins" w:hAnsi="Poppins" w:cs="Poppins"/>
          <w:color w:val="000000" w:themeColor="text1"/>
          <w:sz w:val="22"/>
          <w:szCs w:val="22"/>
        </w:rPr>
      </w:pPr>
    </w:p>
    <w:p w14:paraId="3E840BB5" w14:textId="14C36935" w:rsidR="001644E1" w:rsidRPr="00160117" w:rsidRDefault="00160117" w:rsidP="00160117">
      <w:pPr>
        <w:pStyle w:val="NormalWeb"/>
        <w:shd w:val="clear" w:color="auto" w:fill="FFFFFF"/>
        <w:rPr>
          <w:rFonts w:ascii="Poppins" w:hAnsi="Poppins" w:cs="Poppins"/>
          <w:sz w:val="22"/>
          <w:szCs w:val="22"/>
        </w:rPr>
      </w:pPr>
      <w:r w:rsidRPr="00160117">
        <w:rPr>
          <w:rStyle w:val="Strong"/>
          <w:rFonts w:ascii="Poppins" w:hAnsi="Poppins" w:cs="Poppins"/>
          <w:color w:val="000000"/>
          <w:sz w:val="22"/>
          <w:szCs w:val="22"/>
          <w:bdr w:val="none" w:sz="0" w:space="0" w:color="auto" w:frame="1"/>
        </w:rPr>
        <w:t>Duties will include:</w:t>
      </w:r>
    </w:p>
    <w:p w14:paraId="42CE2AA4" w14:textId="3523FCE5"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Being responsible for ensuring defects are attended to in a reasonable timescale</w:t>
      </w:r>
    </w:p>
    <w:p w14:paraId="06653ACB" w14:textId="5B46A63A"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Promote a culture of cost control and recovery on site through specification of works and adherence to contract charge procedures</w:t>
      </w:r>
    </w:p>
    <w:p w14:paraId="6496E470" w14:textId="1BFD9473"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Conduct handovers (developing a demonstration role), pre-sale and 12 month close of defects inspections on shared ownership and outright sale products</w:t>
      </w:r>
    </w:p>
    <w:p w14:paraId="0BC69B3F" w14:textId="6A34BAF8"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lastRenderedPageBreak/>
        <w:t>Specify remedial works, allocate appropriate subcontractors and supervise this up to completion</w:t>
      </w:r>
    </w:p>
    <w:p w14:paraId="5D3E6B58" w14:textId="03F5A8F8"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Prepare and submit progress reports to the Customer Care Manager</w:t>
      </w:r>
    </w:p>
    <w:p w14:paraId="3EA8F64C" w14:textId="025FE2A7"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Maintain accurate audit trails and ensure documentation is filed in an organised manner</w:t>
      </w:r>
    </w:p>
    <w:p w14:paraId="72FD8797" w14:textId="3386C8C1"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Assess performance and work quality of subcontractors, and report issues to the Customer Care Manager</w:t>
      </w:r>
    </w:p>
    <w:p w14:paraId="738EB8C9" w14:textId="603213BC" w:rsidR="00317E4B" w:rsidRPr="00160117" w:rsidRDefault="00012EF7" w:rsidP="00012EF7">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Help</w:t>
      </w:r>
      <w:r w:rsidR="003A02FB" w:rsidRPr="00160117">
        <w:rPr>
          <w:rFonts w:ascii="Poppins" w:eastAsia="Times New Roman" w:hAnsi="Poppins" w:cs="Poppins"/>
          <w:color w:val="000000"/>
          <w:kern w:val="0"/>
          <w:lang w:eastAsia="en-GB"/>
          <w14:ligatures w14:val="none"/>
        </w:rPr>
        <w:t xml:space="preserve"> continuous</w:t>
      </w:r>
      <w:r w:rsidR="00317E4B" w:rsidRPr="00160117">
        <w:rPr>
          <w:rFonts w:ascii="Poppins" w:eastAsia="Times New Roman" w:hAnsi="Poppins" w:cs="Poppins"/>
          <w:color w:val="000000"/>
          <w:kern w:val="0"/>
          <w:lang w:eastAsia="en-GB"/>
          <w14:ligatures w14:val="none"/>
        </w:rPr>
        <w:t xml:space="preserve"> improvement in customer satisfaction ratings</w:t>
      </w:r>
    </w:p>
    <w:p w14:paraId="59C019A8" w14:textId="685D899E" w:rsidR="5AC7141E" w:rsidRDefault="5AC7141E" w:rsidP="5AC7141E">
      <w:pPr>
        <w:shd w:val="clear" w:color="auto" w:fill="FFFFFF" w:themeFill="background1"/>
        <w:spacing w:beforeAutospacing="1" w:afterAutospacing="1" w:line="240" w:lineRule="auto"/>
        <w:rPr>
          <w:rFonts w:ascii="Poppins" w:eastAsia="Times New Roman" w:hAnsi="Poppins" w:cs="Poppins"/>
          <w:b/>
          <w:bCs/>
          <w:lang w:eastAsia="en-GB"/>
        </w:rPr>
      </w:pPr>
    </w:p>
    <w:p w14:paraId="4553F7D2" w14:textId="77777777" w:rsidR="00317E4B" w:rsidRPr="00160117" w:rsidRDefault="00317E4B" w:rsidP="00317E4B">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160117">
        <w:rPr>
          <w:rFonts w:ascii="Poppins" w:eastAsia="Times New Roman" w:hAnsi="Poppins" w:cs="Poppins"/>
          <w:b/>
          <w:bCs/>
          <w:kern w:val="0"/>
          <w:bdr w:val="none" w:sz="0" w:space="0" w:color="auto" w:frame="1"/>
          <w:lang w:eastAsia="en-GB"/>
          <w14:ligatures w14:val="none"/>
        </w:rPr>
        <w:t>We’re looking for the following experience or skills:</w:t>
      </w:r>
    </w:p>
    <w:p w14:paraId="09D1C577"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Strong interpersonal skills in dealing with internal and external customers</w:t>
      </w:r>
    </w:p>
    <w:p w14:paraId="4F911FB3"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Confident and able to demonstrate negotiation skills</w:t>
      </w:r>
    </w:p>
    <w:p w14:paraId="0D79FC15"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Ability to stay calm, professional and display patience when dealing directly with customer complaints</w:t>
      </w:r>
    </w:p>
    <w:p w14:paraId="1BC8743E"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 xml:space="preserve">Recognise the importance of customer service </w:t>
      </w:r>
    </w:p>
    <w:p w14:paraId="7420345B"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Able to evaluate and assess technical and commercial issues and make informed decisions</w:t>
      </w:r>
    </w:p>
    <w:p w14:paraId="12856BFD"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Able to work independently ensuring our aftersales service is impartial</w:t>
      </w:r>
    </w:p>
    <w:p w14:paraId="238C962A"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 xml:space="preserve">Intermediate skills in Microsoft Excel and Word. </w:t>
      </w:r>
    </w:p>
    <w:p w14:paraId="63698726"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Some technical knowledge of house building, including electrical, plumbing, and specific understanding of defects and specification of remedial works preferred</w:t>
      </w:r>
    </w:p>
    <w:p w14:paraId="5FF6F198" w14:textId="611BBF58" w:rsidR="20752A43" w:rsidRDefault="20752A43" w:rsidP="20752A43">
      <w:pPr>
        <w:pStyle w:val="paragraph"/>
        <w:spacing w:before="0" w:after="0"/>
        <w:rPr>
          <w:rStyle w:val="normaltextrun"/>
          <w:rFonts w:ascii="Poppins" w:hAnsi="Poppins" w:cs="Poppins"/>
          <w:sz w:val="22"/>
          <w:szCs w:val="22"/>
        </w:rPr>
      </w:pPr>
    </w:p>
    <w:p w14:paraId="5B888FDF" w14:textId="595255CF" w:rsidR="00317E4B" w:rsidRPr="00160117" w:rsidRDefault="00317E4B" w:rsidP="00317E4B">
      <w:pPr>
        <w:pStyle w:val="paragraph"/>
        <w:spacing w:before="0" w:after="0"/>
        <w:textAlignment w:val="baseline"/>
        <w:rPr>
          <w:rFonts w:ascii="Poppins" w:hAnsi="Poppins" w:cs="Poppins"/>
          <w:sz w:val="22"/>
          <w:szCs w:val="22"/>
        </w:rPr>
      </w:pPr>
      <w:r w:rsidRPr="00160117">
        <w:rPr>
          <w:rStyle w:val="normaltextrun"/>
          <w:rFonts w:ascii="Poppins" w:hAnsi="Poppins" w:cs="Poppins"/>
          <w:sz w:val="22"/>
          <w:szCs w:val="22"/>
          <w:shd w:val="clear" w:color="auto" w:fill="FFFFFF"/>
        </w:rPr>
        <w:t>Bringing together two trusted housebuilding brands, Tilia Homes and Hopkins Homes, untypical aims to make a positive difference to the UK housebuilding market and help to provide greater access to homes which are affordable for buyers. </w:t>
      </w:r>
      <w:r w:rsidRPr="00160117">
        <w:rPr>
          <w:rStyle w:val="eop"/>
          <w:rFonts w:ascii="Poppins" w:hAnsi="Poppins" w:cs="Poppins"/>
          <w:sz w:val="22"/>
          <w:szCs w:val="22"/>
        </w:rPr>
        <w:t> </w:t>
      </w:r>
    </w:p>
    <w:p w14:paraId="03A36E01" w14:textId="28CBA262" w:rsidR="5AC7141E" w:rsidRDefault="5AC7141E" w:rsidP="5AC7141E">
      <w:pPr>
        <w:pStyle w:val="paragraph"/>
        <w:spacing w:before="0" w:after="0"/>
        <w:rPr>
          <w:rStyle w:val="eop"/>
          <w:rFonts w:ascii="Poppins" w:hAnsi="Poppins" w:cs="Poppins"/>
          <w:sz w:val="22"/>
          <w:szCs w:val="22"/>
        </w:rPr>
      </w:pPr>
    </w:p>
    <w:p w14:paraId="210445DD" w14:textId="77777777" w:rsidR="00317E4B" w:rsidRPr="00160117" w:rsidRDefault="00317E4B" w:rsidP="00317E4B">
      <w:pPr>
        <w:pStyle w:val="paragraph"/>
        <w:spacing w:before="0" w:after="0"/>
        <w:textAlignment w:val="baseline"/>
        <w:rPr>
          <w:rFonts w:ascii="Poppins" w:hAnsi="Poppins" w:cs="Poppins"/>
          <w:sz w:val="22"/>
          <w:szCs w:val="22"/>
        </w:rPr>
      </w:pPr>
      <w:r w:rsidRPr="00160117">
        <w:rPr>
          <w:rStyle w:val="normaltextrun"/>
          <w:rFonts w:ascii="Poppins" w:hAnsi="Poppins" w:cs="Poppins"/>
          <w:sz w:val="22"/>
          <w:szCs w:val="22"/>
          <w:shd w:val="clear" w:color="auto" w:fill="FFFFFF"/>
        </w:rPr>
        <w:t>Guided by an innovative approach and a commitment to excellence, untypical focuses on creating sustainable, inclusive communities, delivering homes across the UK that people want to live in and are good for the planet. </w:t>
      </w:r>
      <w:r w:rsidRPr="00160117">
        <w:rPr>
          <w:rStyle w:val="eop"/>
          <w:rFonts w:ascii="Poppins" w:hAnsi="Poppins" w:cs="Poppins"/>
          <w:sz w:val="22"/>
          <w:szCs w:val="22"/>
        </w:rPr>
        <w:t> </w:t>
      </w:r>
    </w:p>
    <w:p w14:paraId="0B4EE530" w14:textId="2546DEB0" w:rsidR="5AC7141E" w:rsidRDefault="5AC7141E" w:rsidP="5AC7141E">
      <w:pPr>
        <w:pStyle w:val="paragraph"/>
        <w:spacing w:before="0" w:after="0"/>
        <w:rPr>
          <w:rStyle w:val="eop"/>
          <w:rFonts w:ascii="Poppins" w:hAnsi="Poppins" w:cs="Poppins"/>
          <w:sz w:val="22"/>
          <w:szCs w:val="22"/>
        </w:rPr>
      </w:pPr>
    </w:p>
    <w:p w14:paraId="3BF8FFAF" w14:textId="2B50A610" w:rsidR="00317E4B" w:rsidRPr="00160117" w:rsidRDefault="00317E4B" w:rsidP="00317E4B">
      <w:pPr>
        <w:pStyle w:val="paragraph"/>
        <w:spacing w:before="0" w:after="0"/>
        <w:textAlignment w:val="baseline"/>
        <w:rPr>
          <w:rFonts w:ascii="Poppins" w:hAnsi="Poppins" w:cs="Poppins"/>
          <w:sz w:val="22"/>
          <w:szCs w:val="22"/>
        </w:rPr>
      </w:pPr>
      <w:r w:rsidRPr="00160117">
        <w:rPr>
          <w:rStyle w:val="normaltextrun"/>
          <w:rFonts w:ascii="Poppins" w:hAnsi="Poppins" w:cs="Poppins"/>
          <w:sz w:val="22"/>
          <w:szCs w:val="22"/>
          <w:shd w:val="clear" w:color="auto" w:fill="FFFFFF"/>
        </w:rPr>
        <w:lastRenderedPageBreak/>
        <w:t>Our people are at the heart of what we do and in order for us to succeed in becoming the UK’s most customer-centr</w:t>
      </w:r>
      <w:r w:rsidR="00B91517">
        <w:rPr>
          <w:rStyle w:val="normaltextrun"/>
          <w:rFonts w:ascii="Poppins" w:hAnsi="Poppins" w:cs="Poppins"/>
          <w:sz w:val="22"/>
          <w:szCs w:val="22"/>
          <w:shd w:val="clear" w:color="auto" w:fill="FFFFFF"/>
        </w:rPr>
        <w:t>ic</w:t>
      </w:r>
      <w:r w:rsidRPr="00160117">
        <w:rPr>
          <w:rStyle w:val="normaltextrun"/>
          <w:rFonts w:ascii="Poppins" w:hAnsi="Poppins" w:cs="Poppins"/>
          <w:sz w:val="22"/>
          <w:szCs w:val="22"/>
          <w:shd w:val="clear" w:color="auto" w:fill="FFFFFF"/>
        </w:rPr>
        <w:t xml:space="preserve"> housebuilder, we are looking for talented and ambitious individuals to join our team. </w:t>
      </w:r>
      <w:r w:rsidRPr="00160117">
        <w:rPr>
          <w:rStyle w:val="eop"/>
          <w:rFonts w:ascii="Poppins" w:hAnsi="Poppins" w:cs="Poppins"/>
          <w:sz w:val="22"/>
          <w:szCs w:val="22"/>
        </w:rPr>
        <w:t> </w:t>
      </w:r>
    </w:p>
    <w:p w14:paraId="391DF249" w14:textId="77777777" w:rsidR="00242FA4" w:rsidRPr="00160117" w:rsidRDefault="00242FA4">
      <w:pPr>
        <w:rPr>
          <w:rFonts w:ascii="Poppins" w:hAnsi="Poppins" w:cs="Poppins"/>
        </w:rPr>
      </w:pPr>
    </w:p>
    <w:sectPr w:rsidR="00242FA4" w:rsidRPr="00160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E9B"/>
    <w:multiLevelType w:val="multilevel"/>
    <w:tmpl w:val="F7EC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4187E"/>
    <w:multiLevelType w:val="multilevel"/>
    <w:tmpl w:val="97F0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678C4"/>
    <w:multiLevelType w:val="multilevel"/>
    <w:tmpl w:val="8A9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8196D"/>
    <w:multiLevelType w:val="multilevel"/>
    <w:tmpl w:val="517C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FD010B"/>
    <w:multiLevelType w:val="multilevel"/>
    <w:tmpl w:val="6CE4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A3168F"/>
    <w:multiLevelType w:val="multilevel"/>
    <w:tmpl w:val="2FD8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C73F9E"/>
    <w:multiLevelType w:val="multilevel"/>
    <w:tmpl w:val="870C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A40A7E"/>
    <w:multiLevelType w:val="multilevel"/>
    <w:tmpl w:val="7A7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7B1447"/>
    <w:multiLevelType w:val="multilevel"/>
    <w:tmpl w:val="146A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768B9"/>
    <w:multiLevelType w:val="multilevel"/>
    <w:tmpl w:val="91F6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E514A0"/>
    <w:multiLevelType w:val="multilevel"/>
    <w:tmpl w:val="0030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BE7B9C"/>
    <w:multiLevelType w:val="multilevel"/>
    <w:tmpl w:val="A93A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047AE4"/>
    <w:multiLevelType w:val="hybridMultilevel"/>
    <w:tmpl w:val="ACB4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911611">
    <w:abstractNumId w:val="1"/>
  </w:num>
  <w:num w:numId="2" w16cid:durableId="817768530">
    <w:abstractNumId w:val="7"/>
  </w:num>
  <w:num w:numId="3" w16cid:durableId="529103218">
    <w:abstractNumId w:val="2"/>
  </w:num>
  <w:num w:numId="4" w16cid:durableId="117771093">
    <w:abstractNumId w:val="0"/>
  </w:num>
  <w:num w:numId="5" w16cid:durableId="1326282959">
    <w:abstractNumId w:val="8"/>
  </w:num>
  <w:num w:numId="6" w16cid:durableId="1481071668">
    <w:abstractNumId w:val="5"/>
  </w:num>
  <w:num w:numId="7" w16cid:durableId="944117001">
    <w:abstractNumId w:val="11"/>
  </w:num>
  <w:num w:numId="8" w16cid:durableId="1027827919">
    <w:abstractNumId w:val="9"/>
  </w:num>
  <w:num w:numId="9" w16cid:durableId="241108151">
    <w:abstractNumId w:val="6"/>
  </w:num>
  <w:num w:numId="10" w16cid:durableId="1663117181">
    <w:abstractNumId w:val="10"/>
  </w:num>
  <w:num w:numId="11" w16cid:durableId="1259872769">
    <w:abstractNumId w:val="3"/>
  </w:num>
  <w:num w:numId="12" w16cid:durableId="1913078414">
    <w:abstractNumId w:val="4"/>
  </w:num>
  <w:num w:numId="13" w16cid:durableId="1930503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4B"/>
    <w:rsid w:val="00012EF7"/>
    <w:rsid w:val="000B1439"/>
    <w:rsid w:val="00160117"/>
    <w:rsid w:val="001644E1"/>
    <w:rsid w:val="001843FB"/>
    <w:rsid w:val="00242FA4"/>
    <w:rsid w:val="00317E4B"/>
    <w:rsid w:val="003A02FB"/>
    <w:rsid w:val="003C739F"/>
    <w:rsid w:val="003F58BA"/>
    <w:rsid w:val="00464B24"/>
    <w:rsid w:val="0047361C"/>
    <w:rsid w:val="00480054"/>
    <w:rsid w:val="00677659"/>
    <w:rsid w:val="007042D6"/>
    <w:rsid w:val="007239C1"/>
    <w:rsid w:val="00B82736"/>
    <w:rsid w:val="00B91517"/>
    <w:rsid w:val="00DD2428"/>
    <w:rsid w:val="00EE5E46"/>
    <w:rsid w:val="00F33EEA"/>
    <w:rsid w:val="00F5691E"/>
    <w:rsid w:val="00F93AC0"/>
    <w:rsid w:val="20752A43"/>
    <w:rsid w:val="5AC71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4CCD"/>
  <w15:chartTrackingRefBased/>
  <w15:docId w15:val="{4B7AD3FA-6506-4236-8F6B-550CDC89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7E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17E4B"/>
    <w:rPr>
      <w:b/>
      <w:bCs/>
    </w:rPr>
  </w:style>
  <w:style w:type="paragraph" w:customStyle="1" w:styleId="paragraph">
    <w:name w:val="paragraph"/>
    <w:basedOn w:val="Normal"/>
    <w:rsid w:val="00317E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17E4B"/>
  </w:style>
  <w:style w:type="character" w:customStyle="1" w:styleId="eop">
    <w:name w:val="eop"/>
    <w:basedOn w:val="DefaultParagraphFont"/>
    <w:rsid w:val="00317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4345">
      <w:bodyDiv w:val="1"/>
      <w:marLeft w:val="0"/>
      <w:marRight w:val="0"/>
      <w:marTop w:val="0"/>
      <w:marBottom w:val="0"/>
      <w:divBdr>
        <w:top w:val="none" w:sz="0" w:space="0" w:color="auto"/>
        <w:left w:val="none" w:sz="0" w:space="0" w:color="auto"/>
        <w:bottom w:val="none" w:sz="0" w:space="0" w:color="auto"/>
        <w:right w:val="none" w:sz="0" w:space="0" w:color="auto"/>
      </w:divBdr>
    </w:div>
    <w:div w:id="852261891">
      <w:bodyDiv w:val="1"/>
      <w:marLeft w:val="0"/>
      <w:marRight w:val="0"/>
      <w:marTop w:val="0"/>
      <w:marBottom w:val="0"/>
      <w:divBdr>
        <w:top w:val="none" w:sz="0" w:space="0" w:color="auto"/>
        <w:left w:val="none" w:sz="0" w:space="0" w:color="auto"/>
        <w:bottom w:val="none" w:sz="0" w:space="0" w:color="auto"/>
        <w:right w:val="none" w:sz="0" w:space="0" w:color="auto"/>
      </w:divBdr>
      <w:divsChild>
        <w:div w:id="1412923333">
          <w:marLeft w:val="0"/>
          <w:marRight w:val="0"/>
          <w:marTop w:val="0"/>
          <w:marBottom w:val="0"/>
          <w:divBdr>
            <w:top w:val="none" w:sz="0" w:space="0" w:color="auto"/>
            <w:left w:val="none" w:sz="0" w:space="0" w:color="auto"/>
            <w:bottom w:val="none" w:sz="0" w:space="0" w:color="auto"/>
            <w:right w:val="none" w:sz="0" w:space="0" w:color="auto"/>
          </w:divBdr>
        </w:div>
        <w:div w:id="1489053165">
          <w:marLeft w:val="0"/>
          <w:marRight w:val="0"/>
          <w:marTop w:val="0"/>
          <w:marBottom w:val="0"/>
          <w:divBdr>
            <w:top w:val="none" w:sz="0" w:space="0" w:color="auto"/>
            <w:left w:val="none" w:sz="0" w:space="0" w:color="auto"/>
            <w:bottom w:val="none" w:sz="0" w:space="0" w:color="auto"/>
            <w:right w:val="none" w:sz="0" w:space="0" w:color="auto"/>
          </w:divBdr>
        </w:div>
        <w:div w:id="437331772">
          <w:marLeft w:val="0"/>
          <w:marRight w:val="0"/>
          <w:marTop w:val="0"/>
          <w:marBottom w:val="0"/>
          <w:divBdr>
            <w:top w:val="none" w:sz="0" w:space="0" w:color="auto"/>
            <w:left w:val="none" w:sz="0" w:space="0" w:color="auto"/>
            <w:bottom w:val="none" w:sz="0" w:space="0" w:color="auto"/>
            <w:right w:val="none" w:sz="0" w:space="0" w:color="auto"/>
          </w:divBdr>
        </w:div>
      </w:divsChild>
    </w:div>
    <w:div w:id="1373843836">
      <w:bodyDiv w:val="1"/>
      <w:marLeft w:val="0"/>
      <w:marRight w:val="0"/>
      <w:marTop w:val="0"/>
      <w:marBottom w:val="0"/>
      <w:divBdr>
        <w:top w:val="none" w:sz="0" w:space="0" w:color="auto"/>
        <w:left w:val="none" w:sz="0" w:space="0" w:color="auto"/>
        <w:bottom w:val="none" w:sz="0" w:space="0" w:color="auto"/>
        <w:right w:val="none" w:sz="0" w:space="0" w:color="auto"/>
      </w:divBdr>
    </w:div>
    <w:div w:id="1569421786">
      <w:bodyDiv w:val="1"/>
      <w:marLeft w:val="0"/>
      <w:marRight w:val="0"/>
      <w:marTop w:val="0"/>
      <w:marBottom w:val="0"/>
      <w:divBdr>
        <w:top w:val="none" w:sz="0" w:space="0" w:color="auto"/>
        <w:left w:val="none" w:sz="0" w:space="0" w:color="auto"/>
        <w:bottom w:val="none" w:sz="0" w:space="0" w:color="auto"/>
        <w:right w:val="none" w:sz="0" w:space="0" w:color="auto"/>
      </w:divBdr>
      <w:divsChild>
        <w:div w:id="1121387826">
          <w:marLeft w:val="0"/>
          <w:marRight w:val="0"/>
          <w:marTop w:val="0"/>
          <w:marBottom w:val="0"/>
          <w:divBdr>
            <w:top w:val="none" w:sz="0" w:space="0" w:color="auto"/>
            <w:left w:val="none" w:sz="0" w:space="0" w:color="auto"/>
            <w:bottom w:val="none" w:sz="0" w:space="0" w:color="auto"/>
            <w:right w:val="none" w:sz="0" w:space="0" w:color="auto"/>
          </w:divBdr>
        </w:div>
        <w:div w:id="1976175333">
          <w:marLeft w:val="0"/>
          <w:marRight w:val="0"/>
          <w:marTop w:val="0"/>
          <w:marBottom w:val="0"/>
          <w:divBdr>
            <w:top w:val="none" w:sz="0" w:space="0" w:color="auto"/>
            <w:left w:val="none" w:sz="0" w:space="0" w:color="auto"/>
            <w:bottom w:val="none" w:sz="0" w:space="0" w:color="auto"/>
            <w:right w:val="none" w:sz="0" w:space="0" w:color="auto"/>
          </w:divBdr>
        </w:div>
        <w:div w:id="973023037">
          <w:marLeft w:val="0"/>
          <w:marRight w:val="0"/>
          <w:marTop w:val="0"/>
          <w:marBottom w:val="0"/>
          <w:divBdr>
            <w:top w:val="none" w:sz="0" w:space="0" w:color="auto"/>
            <w:left w:val="none" w:sz="0" w:space="0" w:color="auto"/>
            <w:bottom w:val="none" w:sz="0" w:space="0" w:color="auto"/>
            <w:right w:val="none" w:sz="0" w:space="0" w:color="auto"/>
          </w:divBdr>
        </w:div>
        <w:div w:id="610748833">
          <w:marLeft w:val="0"/>
          <w:marRight w:val="0"/>
          <w:marTop w:val="0"/>
          <w:marBottom w:val="0"/>
          <w:divBdr>
            <w:top w:val="none" w:sz="0" w:space="0" w:color="auto"/>
            <w:left w:val="none" w:sz="0" w:space="0" w:color="auto"/>
            <w:bottom w:val="none" w:sz="0" w:space="0" w:color="auto"/>
            <w:right w:val="none" w:sz="0" w:space="0" w:color="auto"/>
          </w:divBdr>
        </w:div>
        <w:div w:id="2140878074">
          <w:marLeft w:val="0"/>
          <w:marRight w:val="0"/>
          <w:marTop w:val="0"/>
          <w:marBottom w:val="0"/>
          <w:divBdr>
            <w:top w:val="none" w:sz="0" w:space="0" w:color="auto"/>
            <w:left w:val="none" w:sz="0" w:space="0" w:color="auto"/>
            <w:bottom w:val="none" w:sz="0" w:space="0" w:color="auto"/>
            <w:right w:val="none" w:sz="0" w:space="0" w:color="auto"/>
          </w:divBdr>
        </w:div>
        <w:div w:id="256868321">
          <w:marLeft w:val="0"/>
          <w:marRight w:val="0"/>
          <w:marTop w:val="0"/>
          <w:marBottom w:val="0"/>
          <w:divBdr>
            <w:top w:val="none" w:sz="0" w:space="0" w:color="auto"/>
            <w:left w:val="none" w:sz="0" w:space="0" w:color="auto"/>
            <w:bottom w:val="none" w:sz="0" w:space="0" w:color="auto"/>
            <w:right w:val="none" w:sz="0" w:space="0" w:color="auto"/>
          </w:divBdr>
        </w:div>
        <w:div w:id="682754256">
          <w:marLeft w:val="0"/>
          <w:marRight w:val="0"/>
          <w:marTop w:val="0"/>
          <w:marBottom w:val="0"/>
          <w:divBdr>
            <w:top w:val="none" w:sz="0" w:space="0" w:color="auto"/>
            <w:left w:val="none" w:sz="0" w:space="0" w:color="auto"/>
            <w:bottom w:val="none" w:sz="0" w:space="0" w:color="auto"/>
            <w:right w:val="none" w:sz="0" w:space="0" w:color="auto"/>
          </w:divBdr>
        </w:div>
        <w:div w:id="1892037544">
          <w:marLeft w:val="0"/>
          <w:marRight w:val="0"/>
          <w:marTop w:val="0"/>
          <w:marBottom w:val="0"/>
          <w:divBdr>
            <w:top w:val="none" w:sz="0" w:space="0" w:color="auto"/>
            <w:left w:val="none" w:sz="0" w:space="0" w:color="auto"/>
            <w:bottom w:val="none" w:sz="0" w:space="0" w:color="auto"/>
            <w:right w:val="none" w:sz="0" w:space="0" w:color="auto"/>
          </w:divBdr>
        </w:div>
      </w:divsChild>
    </w:div>
    <w:div w:id="1612515820">
      <w:bodyDiv w:val="1"/>
      <w:marLeft w:val="0"/>
      <w:marRight w:val="0"/>
      <w:marTop w:val="0"/>
      <w:marBottom w:val="0"/>
      <w:divBdr>
        <w:top w:val="none" w:sz="0" w:space="0" w:color="auto"/>
        <w:left w:val="none" w:sz="0" w:space="0" w:color="auto"/>
        <w:bottom w:val="none" w:sz="0" w:space="0" w:color="auto"/>
        <w:right w:val="none" w:sz="0" w:space="0" w:color="auto"/>
      </w:divBdr>
    </w:div>
    <w:div w:id="17039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db31c0-db32-4c81-a58f-d0054ae9c97a">
      <Terms xmlns="http://schemas.microsoft.com/office/infopath/2007/PartnerControls"/>
    </lcf76f155ced4ddcb4097134ff3c332f>
    <TaxCatchAll xmlns="1d20585f-a80e-4a51-b9f9-b2ef7958c1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6A7ADD4312F408E89213199763D79" ma:contentTypeVersion="12" ma:contentTypeDescription="Create a new document." ma:contentTypeScope="" ma:versionID="3ef03486486e1c1983d0fd3067c22dfc">
  <xsd:schema xmlns:xsd="http://www.w3.org/2001/XMLSchema" xmlns:xs="http://www.w3.org/2001/XMLSchema" xmlns:p="http://schemas.microsoft.com/office/2006/metadata/properties" xmlns:ns2="62db31c0-db32-4c81-a58f-d0054ae9c97a" xmlns:ns3="1d20585f-a80e-4a51-b9f9-b2ef7958c1d8" targetNamespace="http://schemas.microsoft.com/office/2006/metadata/properties" ma:root="true" ma:fieldsID="5fb955316a7fce2def0d443f134c33e4" ns2:_="" ns3:_="">
    <xsd:import namespace="62db31c0-db32-4c81-a58f-d0054ae9c97a"/>
    <xsd:import namespace="1d20585f-a80e-4a51-b9f9-b2ef7958c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31c0-db32-4c81-a58f-d0054ae9c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0097e1-37d4-4d77-a881-9d69c6ed93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0585f-a80e-4a51-b9f9-b2ef7958c1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2ed30f-bca0-43bb-90c4-04863bfd0f6b}" ma:internalName="TaxCatchAll" ma:showField="CatchAllData" ma:web="1d20585f-a80e-4a51-b9f9-b2ef7958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50B8A-99E1-41F0-9D05-956AC4D0ADF6}">
  <ds:schemaRefs>
    <ds:schemaRef ds:uri="http://schemas.microsoft.com/office/2006/metadata/properties"/>
    <ds:schemaRef ds:uri="http://schemas.microsoft.com/office/infopath/2007/PartnerControls"/>
    <ds:schemaRef ds:uri="62db31c0-db32-4c81-a58f-d0054ae9c97a"/>
    <ds:schemaRef ds:uri="1d20585f-a80e-4a51-b9f9-b2ef7958c1d8"/>
  </ds:schemaRefs>
</ds:datastoreItem>
</file>

<file path=customXml/itemProps2.xml><?xml version="1.0" encoding="utf-8"?>
<ds:datastoreItem xmlns:ds="http://schemas.openxmlformats.org/officeDocument/2006/customXml" ds:itemID="{0EE49FE6-D6E0-4C8B-A221-3039BF5C144B}">
  <ds:schemaRefs>
    <ds:schemaRef ds:uri="http://schemas.microsoft.com/sharepoint/v3/contenttype/forms"/>
  </ds:schemaRefs>
</ds:datastoreItem>
</file>

<file path=customXml/itemProps3.xml><?xml version="1.0" encoding="utf-8"?>
<ds:datastoreItem xmlns:ds="http://schemas.openxmlformats.org/officeDocument/2006/customXml" ds:itemID="{9E407A80-47CA-4615-ADD1-B05CC40FC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31c0-db32-4c81-a58f-d0054ae9c97a"/>
    <ds:schemaRef ds:uri="1d20585f-a80e-4a51-b9f9-b2ef7958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Barny</dc:creator>
  <cp:keywords/>
  <dc:description/>
  <cp:lastModifiedBy>Baker, Barny</cp:lastModifiedBy>
  <cp:revision>2</cp:revision>
  <dcterms:created xsi:type="dcterms:W3CDTF">2025-10-03T12:37:00Z</dcterms:created>
  <dcterms:modified xsi:type="dcterms:W3CDTF">2025-10-03T12:37:00Z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0x0101008746A7ADD4312F408E89213199763D79</vt:lpwstr>
  </property>
  <property fmtid="{D5CDD505-2E9C-101B-9397-08002B2CF9AE}" pid="3" name="Order">
    <vt:r8>110100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