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BEC9B92" w14:textId="36B43CC2" w:rsidR="00E23637" w:rsidRPr="004E0F28" w:rsidRDefault="00E23637">
      <w:pPr>
        <w:spacing w:line="200" w:lineRule="exact"/>
        <w:rPr>
          <w:rFonts w:ascii="Poppins" w:eastAsia="Times New Roman" w:hAnsi="Poppins" w:cs="Poppins"/>
          <w:sz w:val="22"/>
          <w:szCs w:val="22"/>
        </w:rPr>
      </w:pPr>
    </w:p>
    <w:p w14:paraId="41BF717F" w14:textId="7CA105FC" w:rsidR="00E23637" w:rsidRPr="004E0F28" w:rsidRDefault="00320D99">
      <w:pPr>
        <w:spacing w:line="0" w:lineRule="atLeast"/>
        <w:rPr>
          <w:rFonts w:ascii="Poppins" w:eastAsia="Arial" w:hAnsi="Poppins" w:cs="Poppins"/>
          <w:b/>
          <w:sz w:val="22"/>
          <w:szCs w:val="22"/>
        </w:rPr>
      </w:pPr>
      <w:r w:rsidRPr="004E0F28">
        <w:rPr>
          <w:rFonts w:ascii="Poppins" w:eastAsia="Arial" w:hAnsi="Poppins" w:cs="Poppins"/>
          <w:b/>
          <w:sz w:val="22"/>
          <w:szCs w:val="22"/>
        </w:rPr>
        <w:t>ROLE PROFILE</w:t>
      </w:r>
    </w:p>
    <w:p w14:paraId="486F8D08" w14:textId="77777777" w:rsidR="002A3732" w:rsidRPr="004E0F28" w:rsidRDefault="002A3732">
      <w:pPr>
        <w:spacing w:line="0" w:lineRule="atLeast"/>
        <w:rPr>
          <w:rFonts w:ascii="Poppins" w:eastAsia="Arial" w:hAnsi="Poppins" w:cs="Poppins"/>
          <w:b/>
          <w:sz w:val="22"/>
          <w:szCs w:val="22"/>
        </w:rPr>
      </w:pPr>
    </w:p>
    <w:tbl>
      <w:tblPr>
        <w:tblW w:w="904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0"/>
        <w:gridCol w:w="1840"/>
        <w:gridCol w:w="4920"/>
      </w:tblGrid>
      <w:tr w:rsidR="002A3732" w:rsidRPr="004E0F28" w14:paraId="2CE51CD1" w14:textId="77777777" w:rsidTr="00977A98">
        <w:trPr>
          <w:trHeight w:val="293"/>
        </w:trPr>
        <w:tc>
          <w:tcPr>
            <w:tcW w:w="2280" w:type="dxa"/>
            <w:shd w:val="clear" w:color="auto" w:fill="001930"/>
            <w:vAlign w:val="bottom"/>
          </w:tcPr>
          <w:p w14:paraId="6DC71916" w14:textId="77777777" w:rsidR="002A3732" w:rsidRPr="004E0F28" w:rsidRDefault="002A3732" w:rsidP="005E4833">
            <w:pPr>
              <w:spacing w:line="0" w:lineRule="atLeast"/>
              <w:ind w:left="120"/>
              <w:rPr>
                <w:rFonts w:ascii="Poppins" w:eastAsia="Arial" w:hAnsi="Poppins" w:cs="Poppins"/>
                <w:b/>
                <w:color w:val="FFFFFF"/>
                <w:sz w:val="22"/>
                <w:szCs w:val="22"/>
              </w:rPr>
            </w:pPr>
            <w:r w:rsidRPr="004E0F28">
              <w:rPr>
                <w:rFonts w:ascii="Poppins" w:eastAsia="Arial" w:hAnsi="Poppins" w:cs="Poppins"/>
                <w:b/>
                <w:color w:val="FFFFFF"/>
                <w:sz w:val="22"/>
                <w:szCs w:val="22"/>
              </w:rPr>
              <w:t>Function</w:t>
            </w:r>
          </w:p>
        </w:tc>
        <w:tc>
          <w:tcPr>
            <w:tcW w:w="6760" w:type="dxa"/>
            <w:gridSpan w:val="2"/>
            <w:shd w:val="clear" w:color="auto" w:fill="auto"/>
            <w:vAlign w:val="bottom"/>
          </w:tcPr>
          <w:p w14:paraId="0A1A4566" w14:textId="2B735F48" w:rsidR="002A3732" w:rsidRPr="004E0F28" w:rsidRDefault="00977A98" w:rsidP="005E4833">
            <w:pPr>
              <w:spacing w:line="0" w:lineRule="atLeast"/>
              <w:ind w:left="80"/>
              <w:rPr>
                <w:rFonts w:ascii="Poppins" w:eastAsia="Arial" w:hAnsi="Poppins" w:cs="Poppins"/>
                <w:b/>
                <w:sz w:val="22"/>
                <w:szCs w:val="22"/>
              </w:rPr>
            </w:pPr>
            <w:r w:rsidRPr="004E0F28">
              <w:rPr>
                <w:rFonts w:ascii="Poppins" w:eastAsia="Arial" w:hAnsi="Poppins" w:cs="Poppins"/>
                <w:b/>
                <w:sz w:val="22"/>
                <w:szCs w:val="22"/>
              </w:rPr>
              <w:t>Construction</w:t>
            </w:r>
          </w:p>
        </w:tc>
      </w:tr>
      <w:tr w:rsidR="002A3732" w:rsidRPr="004E0F28" w14:paraId="5120A8B2" w14:textId="77777777" w:rsidTr="00977A98">
        <w:trPr>
          <w:trHeight w:val="273"/>
        </w:trPr>
        <w:tc>
          <w:tcPr>
            <w:tcW w:w="2280" w:type="dxa"/>
            <w:shd w:val="clear" w:color="auto" w:fill="001930"/>
            <w:vAlign w:val="bottom"/>
          </w:tcPr>
          <w:p w14:paraId="6C8F51B1" w14:textId="77777777" w:rsidR="002A3732" w:rsidRPr="004E0F28" w:rsidRDefault="002A3732" w:rsidP="005E4833">
            <w:pPr>
              <w:spacing w:line="244" w:lineRule="exact"/>
              <w:ind w:left="120"/>
              <w:rPr>
                <w:rFonts w:ascii="Poppins" w:eastAsia="Arial" w:hAnsi="Poppins" w:cs="Poppins"/>
                <w:b/>
                <w:color w:val="FFFFFF"/>
                <w:sz w:val="22"/>
                <w:szCs w:val="22"/>
              </w:rPr>
            </w:pPr>
            <w:r w:rsidRPr="004E0F28">
              <w:rPr>
                <w:rFonts w:ascii="Poppins" w:eastAsia="Arial" w:hAnsi="Poppins" w:cs="Poppins"/>
                <w:b/>
                <w:color w:val="FFFFFF"/>
                <w:sz w:val="22"/>
                <w:szCs w:val="22"/>
              </w:rPr>
              <w:t>Job Title</w:t>
            </w:r>
          </w:p>
        </w:tc>
        <w:tc>
          <w:tcPr>
            <w:tcW w:w="6760" w:type="dxa"/>
            <w:gridSpan w:val="2"/>
            <w:shd w:val="clear" w:color="auto" w:fill="auto"/>
            <w:vAlign w:val="bottom"/>
          </w:tcPr>
          <w:p w14:paraId="513DF65A" w14:textId="75E7628D" w:rsidR="002A3732" w:rsidRPr="004E0F28" w:rsidRDefault="00977A98" w:rsidP="005E4833">
            <w:pPr>
              <w:spacing w:line="244" w:lineRule="exact"/>
              <w:ind w:left="80"/>
              <w:rPr>
                <w:rFonts w:ascii="Poppins" w:eastAsia="Arial" w:hAnsi="Poppins" w:cs="Poppins"/>
                <w:b/>
                <w:sz w:val="22"/>
                <w:szCs w:val="22"/>
              </w:rPr>
            </w:pPr>
            <w:r w:rsidRPr="004E0F28">
              <w:rPr>
                <w:rFonts w:ascii="Poppins" w:eastAsia="Arial" w:hAnsi="Poppins" w:cs="Poppins"/>
                <w:b/>
                <w:sz w:val="22"/>
                <w:szCs w:val="22"/>
              </w:rPr>
              <w:t>Labourer</w:t>
            </w:r>
          </w:p>
        </w:tc>
      </w:tr>
      <w:tr w:rsidR="002A3732" w:rsidRPr="004E0F28" w14:paraId="1B08C531" w14:textId="77777777" w:rsidTr="00977A98">
        <w:trPr>
          <w:trHeight w:val="275"/>
        </w:trPr>
        <w:tc>
          <w:tcPr>
            <w:tcW w:w="2280" w:type="dxa"/>
            <w:tcBorders>
              <w:bottom w:val="nil"/>
            </w:tcBorders>
            <w:shd w:val="clear" w:color="auto" w:fill="001930"/>
            <w:vAlign w:val="bottom"/>
          </w:tcPr>
          <w:p w14:paraId="6CF491DF" w14:textId="77777777" w:rsidR="002A3732" w:rsidRPr="004E0F28" w:rsidRDefault="002A3732" w:rsidP="005E4833">
            <w:pPr>
              <w:spacing w:line="244" w:lineRule="exact"/>
              <w:ind w:left="120"/>
              <w:rPr>
                <w:rFonts w:ascii="Poppins" w:eastAsia="Arial" w:hAnsi="Poppins" w:cs="Poppins"/>
                <w:b/>
                <w:color w:val="FFFFFF"/>
                <w:sz w:val="22"/>
                <w:szCs w:val="22"/>
              </w:rPr>
            </w:pPr>
            <w:r w:rsidRPr="004E0F28">
              <w:rPr>
                <w:rFonts w:ascii="Poppins" w:eastAsia="Arial" w:hAnsi="Poppins" w:cs="Poppins"/>
                <w:b/>
                <w:color w:val="FFFFFF"/>
                <w:sz w:val="22"/>
                <w:szCs w:val="22"/>
              </w:rPr>
              <w:t>Grade</w:t>
            </w:r>
          </w:p>
        </w:tc>
        <w:tc>
          <w:tcPr>
            <w:tcW w:w="1840" w:type="dxa"/>
            <w:tcBorders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8D16B6" w14:textId="48BCC384" w:rsidR="002A3732" w:rsidRPr="004E0F28" w:rsidRDefault="00977A98" w:rsidP="005E4833">
            <w:pPr>
              <w:spacing w:line="244" w:lineRule="exact"/>
              <w:ind w:left="80"/>
              <w:rPr>
                <w:rFonts w:ascii="Poppins" w:eastAsia="Arial" w:hAnsi="Poppins" w:cs="Poppins"/>
                <w:b/>
                <w:sz w:val="22"/>
                <w:szCs w:val="22"/>
              </w:rPr>
            </w:pPr>
            <w:r w:rsidRPr="004E0F28">
              <w:rPr>
                <w:rFonts w:ascii="Poppins" w:eastAsia="Arial" w:hAnsi="Poppins" w:cs="Poppins"/>
                <w:b/>
                <w:sz w:val="22"/>
                <w:szCs w:val="22"/>
              </w:rPr>
              <w:t>O</w:t>
            </w:r>
          </w:p>
        </w:tc>
        <w:tc>
          <w:tcPr>
            <w:tcW w:w="4920" w:type="dxa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28AD4A51" w14:textId="77777777" w:rsidR="002A3732" w:rsidRPr="004E0F28" w:rsidRDefault="002A3732" w:rsidP="005E4833">
            <w:pPr>
              <w:spacing w:line="0" w:lineRule="atLeast"/>
              <w:rPr>
                <w:rFonts w:ascii="Poppins" w:eastAsia="Times New Roman" w:hAnsi="Poppins" w:cs="Poppins"/>
                <w:sz w:val="22"/>
                <w:szCs w:val="22"/>
              </w:rPr>
            </w:pPr>
          </w:p>
        </w:tc>
      </w:tr>
      <w:tr w:rsidR="002A3732" w:rsidRPr="004E0F28" w14:paraId="2C422CCE" w14:textId="77777777" w:rsidTr="00977A98">
        <w:trPr>
          <w:trHeight w:val="242"/>
        </w:trPr>
        <w:tc>
          <w:tcPr>
            <w:tcW w:w="2280" w:type="dxa"/>
            <w:tcBorders>
              <w:top w:val="nil"/>
              <w:bottom w:val="nil"/>
              <w:right w:val="nil"/>
            </w:tcBorders>
            <w:shd w:val="clear" w:color="auto" w:fill="001930"/>
            <w:vAlign w:val="bottom"/>
          </w:tcPr>
          <w:p w14:paraId="3A81B262" w14:textId="77777777" w:rsidR="002A3732" w:rsidRPr="004E0F28" w:rsidRDefault="002A3732" w:rsidP="005E4833">
            <w:pPr>
              <w:spacing w:line="242" w:lineRule="exact"/>
              <w:ind w:left="120"/>
              <w:rPr>
                <w:rFonts w:ascii="Poppins" w:eastAsia="Arial" w:hAnsi="Poppins" w:cs="Poppins"/>
                <w:b/>
                <w:color w:val="FFFFFF"/>
                <w:sz w:val="22"/>
                <w:szCs w:val="22"/>
              </w:rPr>
            </w:pPr>
            <w:r w:rsidRPr="004E0F28">
              <w:rPr>
                <w:rFonts w:ascii="Poppins" w:eastAsia="Arial" w:hAnsi="Poppins" w:cs="Poppins"/>
                <w:b/>
                <w:color w:val="FFFFFF"/>
                <w:sz w:val="22"/>
                <w:szCs w:val="22"/>
              </w:rPr>
              <w:t>Reporting Lines</w:t>
            </w:r>
          </w:p>
        </w:tc>
        <w:tc>
          <w:tcPr>
            <w:tcW w:w="1840" w:type="dxa"/>
            <w:tcBorders>
              <w:left w:val="nil"/>
              <w:bottom w:val="nil"/>
              <w:right w:val="nil"/>
            </w:tcBorders>
            <w:shd w:val="clear" w:color="auto" w:fill="001930"/>
            <w:vAlign w:val="bottom"/>
          </w:tcPr>
          <w:p w14:paraId="1CA51B51" w14:textId="77777777" w:rsidR="002A3732" w:rsidRPr="004E0F28" w:rsidRDefault="002A3732" w:rsidP="005E4833">
            <w:pPr>
              <w:spacing w:line="242" w:lineRule="exact"/>
              <w:ind w:left="80"/>
              <w:rPr>
                <w:rFonts w:ascii="Poppins" w:eastAsia="Arial" w:hAnsi="Poppins" w:cs="Poppins"/>
                <w:b/>
                <w:color w:val="FFFFFF"/>
                <w:sz w:val="22"/>
                <w:szCs w:val="22"/>
              </w:rPr>
            </w:pPr>
            <w:r w:rsidRPr="004E0F28">
              <w:rPr>
                <w:rFonts w:ascii="Poppins" w:eastAsia="Arial" w:hAnsi="Poppins" w:cs="Poppins"/>
                <w:b/>
                <w:color w:val="FFFFFF"/>
                <w:sz w:val="22"/>
                <w:szCs w:val="22"/>
              </w:rPr>
              <w:t>Reports to</w:t>
            </w:r>
          </w:p>
        </w:tc>
        <w:tc>
          <w:tcPr>
            <w:tcW w:w="4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515B15F" w14:textId="431D5D3C" w:rsidR="002A3732" w:rsidRPr="004E0F28" w:rsidRDefault="00977A98" w:rsidP="005E4833">
            <w:pPr>
              <w:spacing w:line="242" w:lineRule="exact"/>
              <w:ind w:left="100"/>
              <w:rPr>
                <w:rFonts w:ascii="Poppins" w:eastAsia="Arial" w:hAnsi="Poppins" w:cs="Poppins"/>
                <w:b/>
                <w:sz w:val="22"/>
                <w:szCs w:val="22"/>
              </w:rPr>
            </w:pPr>
            <w:r w:rsidRPr="004E0F28">
              <w:rPr>
                <w:rFonts w:ascii="Poppins" w:eastAsia="Arial" w:hAnsi="Poppins" w:cs="Poppins"/>
                <w:b/>
                <w:sz w:val="22"/>
                <w:szCs w:val="22"/>
              </w:rPr>
              <w:t>Site Manager</w:t>
            </w:r>
          </w:p>
        </w:tc>
      </w:tr>
      <w:tr w:rsidR="002A3732" w:rsidRPr="004E0F28" w14:paraId="275C438D" w14:textId="77777777" w:rsidTr="00977A98">
        <w:trPr>
          <w:trHeight w:val="269"/>
        </w:trPr>
        <w:tc>
          <w:tcPr>
            <w:tcW w:w="2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001930"/>
            <w:vAlign w:val="bottom"/>
          </w:tcPr>
          <w:p w14:paraId="01BDA385" w14:textId="77777777" w:rsidR="002A3732" w:rsidRPr="004E0F28" w:rsidRDefault="002A3732" w:rsidP="005E4833">
            <w:pPr>
              <w:spacing w:line="0" w:lineRule="atLeast"/>
              <w:rPr>
                <w:rFonts w:ascii="Poppins" w:eastAsia="Times New Roman" w:hAnsi="Poppins" w:cs="Poppins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001930"/>
            <w:vAlign w:val="bottom"/>
          </w:tcPr>
          <w:p w14:paraId="6336E022" w14:textId="77777777" w:rsidR="002A3732" w:rsidRPr="004E0F28" w:rsidRDefault="002A3732" w:rsidP="005E4833">
            <w:pPr>
              <w:spacing w:line="0" w:lineRule="atLeast"/>
              <w:rPr>
                <w:rFonts w:ascii="Poppins" w:eastAsia="Times New Roman" w:hAnsi="Poppins" w:cs="Poppins"/>
                <w:sz w:val="22"/>
                <w:szCs w:val="22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B4168BF" w14:textId="73D0730A" w:rsidR="002A3732" w:rsidRPr="004E0F28" w:rsidRDefault="002A3732" w:rsidP="005E4833">
            <w:pPr>
              <w:spacing w:line="0" w:lineRule="atLeast"/>
              <w:ind w:left="100"/>
              <w:rPr>
                <w:rFonts w:ascii="Poppins" w:eastAsia="Arial" w:hAnsi="Poppins" w:cs="Poppins"/>
                <w:b/>
                <w:sz w:val="22"/>
                <w:szCs w:val="22"/>
              </w:rPr>
            </w:pPr>
          </w:p>
        </w:tc>
      </w:tr>
      <w:tr w:rsidR="002A3732" w:rsidRPr="004E0F28" w14:paraId="207D3AFD" w14:textId="77777777" w:rsidTr="00977A98">
        <w:trPr>
          <w:trHeight w:val="260"/>
        </w:trPr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1930"/>
            <w:vAlign w:val="bottom"/>
          </w:tcPr>
          <w:p w14:paraId="6179182A" w14:textId="77777777" w:rsidR="002A3732" w:rsidRPr="004E0F28" w:rsidRDefault="002A3732" w:rsidP="005E4833">
            <w:pPr>
              <w:spacing w:line="0" w:lineRule="atLeast"/>
              <w:rPr>
                <w:rFonts w:ascii="Poppins" w:eastAsia="Times New Roman" w:hAnsi="Poppins" w:cs="Poppins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1930"/>
            <w:vAlign w:val="bottom"/>
          </w:tcPr>
          <w:p w14:paraId="7DA0FAEA" w14:textId="77777777" w:rsidR="002A3732" w:rsidRPr="004E0F28" w:rsidRDefault="002A3732" w:rsidP="005E4833">
            <w:pPr>
              <w:spacing w:line="250" w:lineRule="exact"/>
              <w:ind w:left="80"/>
              <w:rPr>
                <w:rFonts w:ascii="Poppins" w:eastAsia="Arial" w:hAnsi="Poppins" w:cs="Poppins"/>
                <w:b/>
                <w:color w:val="FFFFFF"/>
                <w:sz w:val="22"/>
                <w:szCs w:val="22"/>
                <w:shd w:val="clear" w:color="auto" w:fill="001930"/>
              </w:rPr>
            </w:pPr>
            <w:r w:rsidRPr="004E0F28">
              <w:rPr>
                <w:rFonts w:ascii="Poppins" w:eastAsia="Arial" w:hAnsi="Poppins" w:cs="Poppins"/>
                <w:b/>
                <w:color w:val="FFFFFF"/>
                <w:sz w:val="22"/>
                <w:szCs w:val="22"/>
                <w:shd w:val="clear" w:color="auto" w:fill="001930"/>
              </w:rPr>
              <w:t>Direct Reports</w:t>
            </w:r>
          </w:p>
        </w:tc>
        <w:tc>
          <w:tcPr>
            <w:tcW w:w="4920" w:type="dxa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23C6E649" w14:textId="6407A6BB" w:rsidR="002A3732" w:rsidRPr="004E0F28" w:rsidRDefault="00977A98" w:rsidP="005E4833">
            <w:pPr>
              <w:spacing w:line="250" w:lineRule="exact"/>
              <w:ind w:left="100"/>
              <w:rPr>
                <w:rFonts w:ascii="Poppins" w:eastAsia="Arial" w:hAnsi="Poppins" w:cs="Poppins"/>
                <w:b/>
                <w:sz w:val="22"/>
                <w:szCs w:val="22"/>
              </w:rPr>
            </w:pPr>
            <w:r w:rsidRPr="004E0F28">
              <w:rPr>
                <w:rFonts w:ascii="Poppins" w:eastAsia="Arial" w:hAnsi="Poppins" w:cs="Poppins"/>
                <w:b/>
                <w:sz w:val="22"/>
                <w:szCs w:val="22"/>
              </w:rPr>
              <w:t>N/A</w:t>
            </w:r>
          </w:p>
        </w:tc>
      </w:tr>
    </w:tbl>
    <w:p w14:paraId="7FEF8EC9" w14:textId="17909379" w:rsidR="00E23637" w:rsidRPr="004E0F28" w:rsidRDefault="00E23637">
      <w:pPr>
        <w:spacing w:line="294" w:lineRule="exact"/>
        <w:rPr>
          <w:rFonts w:ascii="Poppins" w:eastAsia="Times New Roman" w:hAnsi="Poppins" w:cs="Poppins"/>
          <w:sz w:val="22"/>
          <w:szCs w:val="22"/>
        </w:rPr>
      </w:pPr>
    </w:p>
    <w:p w14:paraId="20763744" w14:textId="474F107F" w:rsidR="00763247" w:rsidRPr="004E0F28" w:rsidRDefault="00763247">
      <w:pPr>
        <w:spacing w:line="294" w:lineRule="exact"/>
        <w:rPr>
          <w:rFonts w:ascii="Poppins" w:eastAsia="Times New Roman" w:hAnsi="Poppins" w:cs="Poppins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763247" w:rsidRPr="004E0F28" w14:paraId="667244BA" w14:textId="77777777" w:rsidTr="00763247">
        <w:tc>
          <w:tcPr>
            <w:tcW w:w="9010" w:type="dxa"/>
          </w:tcPr>
          <w:p w14:paraId="48C371AE" w14:textId="14944F32" w:rsidR="00763247" w:rsidRPr="004E0F28" w:rsidRDefault="00763247" w:rsidP="00763247">
            <w:pPr>
              <w:spacing w:line="0" w:lineRule="atLeast"/>
              <w:ind w:left="120"/>
              <w:rPr>
                <w:rFonts w:ascii="Poppins" w:eastAsia="Arial" w:hAnsi="Poppins" w:cs="Poppins"/>
                <w:b/>
                <w:sz w:val="22"/>
                <w:szCs w:val="22"/>
              </w:rPr>
            </w:pPr>
            <w:r w:rsidRPr="004E0F28">
              <w:rPr>
                <w:rFonts w:ascii="Poppins" w:eastAsia="Arial" w:hAnsi="Poppins" w:cs="Poppins"/>
                <w:b/>
                <w:sz w:val="22"/>
                <w:szCs w:val="22"/>
              </w:rPr>
              <w:t>Aim of the role</w:t>
            </w:r>
          </w:p>
          <w:p w14:paraId="18AEDCED" w14:textId="075E2693" w:rsidR="00977A98" w:rsidRPr="004E0F28" w:rsidRDefault="00977A98" w:rsidP="00763247">
            <w:pPr>
              <w:spacing w:line="0" w:lineRule="atLeast"/>
              <w:ind w:left="120"/>
              <w:rPr>
                <w:rFonts w:ascii="Poppins" w:eastAsia="Arial" w:hAnsi="Poppins" w:cs="Poppins"/>
                <w:b/>
                <w:sz w:val="22"/>
                <w:szCs w:val="22"/>
              </w:rPr>
            </w:pPr>
          </w:p>
          <w:p w14:paraId="723CE29F" w14:textId="0B1B491F" w:rsidR="005168D0" w:rsidRPr="004E0F28" w:rsidRDefault="00977A98" w:rsidP="00977A98">
            <w:pPr>
              <w:spacing w:line="0" w:lineRule="atLeast"/>
              <w:ind w:left="120"/>
              <w:rPr>
                <w:rFonts w:ascii="Poppins" w:eastAsia="Arial" w:hAnsi="Poppins" w:cs="Poppins"/>
                <w:sz w:val="22"/>
                <w:szCs w:val="22"/>
              </w:rPr>
            </w:pPr>
            <w:r w:rsidRPr="004E0F28">
              <w:rPr>
                <w:rFonts w:ascii="Poppins" w:eastAsia="Arial" w:hAnsi="Poppins" w:cs="Poppins"/>
                <w:sz w:val="22"/>
                <w:szCs w:val="22"/>
              </w:rPr>
              <w:t>Reporting to the Site Manager, to ensure that all labouring tasks are completed to the highest standard and within the required timescales.</w:t>
            </w:r>
          </w:p>
          <w:p w14:paraId="30D0D26D" w14:textId="77777777" w:rsidR="00977A98" w:rsidRPr="004E0F28" w:rsidRDefault="00977A98" w:rsidP="00977A98">
            <w:pPr>
              <w:spacing w:line="0" w:lineRule="atLeast"/>
              <w:ind w:left="120"/>
              <w:rPr>
                <w:rFonts w:ascii="Poppins" w:eastAsia="Arial" w:hAnsi="Poppins" w:cs="Poppins"/>
                <w:sz w:val="22"/>
                <w:szCs w:val="22"/>
              </w:rPr>
            </w:pPr>
          </w:p>
          <w:p w14:paraId="5C55D487" w14:textId="12D18D99" w:rsidR="00763247" w:rsidRPr="004E0F28" w:rsidRDefault="00763247" w:rsidP="00763247">
            <w:pPr>
              <w:spacing w:line="0" w:lineRule="atLeast"/>
              <w:ind w:left="120"/>
              <w:rPr>
                <w:rFonts w:ascii="Poppins" w:eastAsia="Arial" w:hAnsi="Poppins" w:cs="Poppins"/>
                <w:b/>
                <w:sz w:val="22"/>
                <w:szCs w:val="22"/>
              </w:rPr>
            </w:pPr>
            <w:r w:rsidRPr="004E0F28">
              <w:rPr>
                <w:rFonts w:ascii="Poppins" w:eastAsia="Arial" w:hAnsi="Poppins" w:cs="Poppins"/>
                <w:b/>
                <w:sz w:val="22"/>
                <w:szCs w:val="22"/>
              </w:rPr>
              <w:t>Responsibilities and Duties</w:t>
            </w:r>
          </w:p>
          <w:p w14:paraId="0C31D292" w14:textId="6E67D00D" w:rsidR="005168D0" w:rsidRPr="004E0F28" w:rsidRDefault="005168D0" w:rsidP="00763247">
            <w:pPr>
              <w:spacing w:line="0" w:lineRule="atLeast"/>
              <w:ind w:left="120"/>
              <w:rPr>
                <w:rFonts w:ascii="Poppins" w:eastAsia="Arial" w:hAnsi="Poppins" w:cs="Poppins"/>
                <w:b/>
                <w:sz w:val="22"/>
                <w:szCs w:val="22"/>
              </w:rPr>
            </w:pPr>
          </w:p>
          <w:p w14:paraId="7A8F49C2" w14:textId="77777777" w:rsidR="00977A98" w:rsidRPr="004E0F28" w:rsidRDefault="00977A98" w:rsidP="00977A98">
            <w:pPr>
              <w:numPr>
                <w:ilvl w:val="0"/>
                <w:numId w:val="11"/>
              </w:numPr>
              <w:tabs>
                <w:tab w:val="left" w:pos="840"/>
              </w:tabs>
              <w:spacing w:line="275" w:lineRule="auto"/>
              <w:ind w:right="126"/>
              <w:rPr>
                <w:rFonts w:ascii="Poppins" w:eastAsia="Arial" w:hAnsi="Poppins" w:cs="Poppins"/>
                <w:sz w:val="22"/>
                <w:szCs w:val="22"/>
              </w:rPr>
            </w:pPr>
            <w:r w:rsidRPr="004E0F28">
              <w:rPr>
                <w:rFonts w:ascii="Poppins" w:eastAsia="Arial" w:hAnsi="Poppins" w:cs="Poppins"/>
                <w:sz w:val="22"/>
                <w:szCs w:val="22"/>
              </w:rPr>
              <w:t>Carry out all works on site as instructed by the Site Manager, and in line with company standards and procedures</w:t>
            </w:r>
          </w:p>
          <w:p w14:paraId="660D89AA" w14:textId="77777777" w:rsidR="00977A98" w:rsidRPr="004E0F28" w:rsidRDefault="00977A98" w:rsidP="00977A98">
            <w:pPr>
              <w:spacing w:line="20" w:lineRule="exact"/>
              <w:rPr>
                <w:rFonts w:ascii="Poppins" w:eastAsia="Arial" w:hAnsi="Poppins" w:cs="Poppins"/>
                <w:sz w:val="22"/>
                <w:szCs w:val="22"/>
              </w:rPr>
            </w:pPr>
          </w:p>
          <w:p w14:paraId="30673811" w14:textId="77777777" w:rsidR="00977A98" w:rsidRPr="004E0F28" w:rsidRDefault="00977A98" w:rsidP="00977A98">
            <w:pPr>
              <w:numPr>
                <w:ilvl w:val="0"/>
                <w:numId w:val="11"/>
              </w:numPr>
              <w:tabs>
                <w:tab w:val="left" w:pos="840"/>
              </w:tabs>
              <w:spacing w:line="275" w:lineRule="auto"/>
              <w:ind w:right="226"/>
              <w:rPr>
                <w:rFonts w:ascii="Poppins" w:eastAsia="Arial" w:hAnsi="Poppins" w:cs="Poppins"/>
                <w:sz w:val="22"/>
                <w:szCs w:val="22"/>
              </w:rPr>
            </w:pPr>
            <w:r w:rsidRPr="004E0F28">
              <w:rPr>
                <w:rFonts w:ascii="Poppins" w:eastAsia="Arial" w:hAnsi="Poppins" w:cs="Poppins"/>
                <w:sz w:val="22"/>
                <w:szCs w:val="22"/>
              </w:rPr>
              <w:t>Inspect all on-site signage including all large sale signs, plot signs, safety signs etc., and ensure that signs are always clean and in good repair</w:t>
            </w:r>
          </w:p>
          <w:p w14:paraId="02DEC0F1" w14:textId="77777777" w:rsidR="00977A98" w:rsidRPr="004E0F28" w:rsidRDefault="00977A98" w:rsidP="00977A98">
            <w:pPr>
              <w:spacing w:line="20" w:lineRule="exact"/>
              <w:rPr>
                <w:rFonts w:ascii="Poppins" w:eastAsia="Arial" w:hAnsi="Poppins" w:cs="Poppins"/>
                <w:sz w:val="22"/>
                <w:szCs w:val="22"/>
              </w:rPr>
            </w:pPr>
          </w:p>
          <w:p w14:paraId="369C8C15" w14:textId="77777777" w:rsidR="00977A98" w:rsidRPr="004E0F28" w:rsidRDefault="00977A98" w:rsidP="00977A98">
            <w:pPr>
              <w:numPr>
                <w:ilvl w:val="0"/>
                <w:numId w:val="11"/>
              </w:numPr>
              <w:tabs>
                <w:tab w:val="left" w:pos="840"/>
              </w:tabs>
              <w:spacing w:line="276" w:lineRule="auto"/>
              <w:ind w:right="126"/>
              <w:rPr>
                <w:rFonts w:ascii="Poppins" w:eastAsia="Arial" w:hAnsi="Poppins" w:cs="Poppins"/>
                <w:sz w:val="22"/>
                <w:szCs w:val="22"/>
              </w:rPr>
            </w:pPr>
            <w:r w:rsidRPr="004E0F28">
              <w:rPr>
                <w:rFonts w:ascii="Poppins" w:eastAsia="Arial" w:hAnsi="Poppins" w:cs="Poppins"/>
                <w:sz w:val="22"/>
                <w:szCs w:val="22"/>
              </w:rPr>
              <w:t>Take personal responsibility for Health and Safety on site and report any instances of breaches to the site manager</w:t>
            </w:r>
          </w:p>
          <w:p w14:paraId="2EB6D3C1" w14:textId="77777777" w:rsidR="00977A98" w:rsidRPr="004E0F28" w:rsidRDefault="00977A98" w:rsidP="00977A98">
            <w:pPr>
              <w:spacing w:line="20" w:lineRule="exact"/>
              <w:rPr>
                <w:rFonts w:ascii="Poppins" w:eastAsia="Arial" w:hAnsi="Poppins" w:cs="Poppins"/>
                <w:sz w:val="22"/>
                <w:szCs w:val="22"/>
              </w:rPr>
            </w:pPr>
          </w:p>
          <w:p w14:paraId="36E66097" w14:textId="77777777" w:rsidR="00977A98" w:rsidRPr="004E0F28" w:rsidRDefault="00977A98" w:rsidP="00977A98">
            <w:pPr>
              <w:numPr>
                <w:ilvl w:val="0"/>
                <w:numId w:val="11"/>
              </w:numPr>
              <w:tabs>
                <w:tab w:val="left" w:pos="840"/>
              </w:tabs>
              <w:spacing w:line="275" w:lineRule="auto"/>
              <w:ind w:right="686"/>
              <w:rPr>
                <w:rFonts w:ascii="Poppins" w:eastAsia="Arial" w:hAnsi="Poppins" w:cs="Poppins"/>
                <w:sz w:val="22"/>
                <w:szCs w:val="22"/>
              </w:rPr>
            </w:pPr>
            <w:r w:rsidRPr="004E0F28">
              <w:rPr>
                <w:rFonts w:ascii="Poppins" w:eastAsia="Arial" w:hAnsi="Poppins" w:cs="Poppins"/>
                <w:sz w:val="22"/>
                <w:szCs w:val="22"/>
              </w:rPr>
              <w:t>Ensure that all protection of fixed material is carried out by the sub-contractor who fits it, in line with company procedures</w:t>
            </w:r>
          </w:p>
          <w:p w14:paraId="3F1453A7" w14:textId="77777777" w:rsidR="00977A98" w:rsidRPr="004E0F28" w:rsidRDefault="00977A98" w:rsidP="00977A98">
            <w:pPr>
              <w:spacing w:line="20" w:lineRule="exact"/>
              <w:rPr>
                <w:rFonts w:ascii="Poppins" w:eastAsia="Arial" w:hAnsi="Poppins" w:cs="Poppins"/>
                <w:sz w:val="22"/>
                <w:szCs w:val="22"/>
              </w:rPr>
            </w:pPr>
          </w:p>
          <w:p w14:paraId="09D9FC7F" w14:textId="77777777" w:rsidR="00977A98" w:rsidRPr="004E0F28" w:rsidRDefault="00977A98" w:rsidP="00977A98">
            <w:pPr>
              <w:numPr>
                <w:ilvl w:val="0"/>
                <w:numId w:val="11"/>
              </w:numPr>
              <w:tabs>
                <w:tab w:val="left" w:pos="840"/>
              </w:tabs>
              <w:spacing w:line="294" w:lineRule="auto"/>
              <w:ind w:right="266"/>
              <w:rPr>
                <w:rFonts w:ascii="Poppins" w:eastAsia="Arial" w:hAnsi="Poppins" w:cs="Poppins"/>
                <w:sz w:val="22"/>
                <w:szCs w:val="22"/>
              </w:rPr>
            </w:pPr>
            <w:r w:rsidRPr="004E0F28">
              <w:rPr>
                <w:rFonts w:ascii="Poppins" w:eastAsia="Arial" w:hAnsi="Poppins" w:cs="Poppins"/>
                <w:sz w:val="22"/>
                <w:szCs w:val="22"/>
              </w:rPr>
              <w:t>Ensure that protection of fixed material is maintained to the last possible moment and notify the Site Manager of anyone permanently removing or abusing the protective materials</w:t>
            </w:r>
          </w:p>
          <w:p w14:paraId="0AB84AEA" w14:textId="77777777" w:rsidR="00977A98" w:rsidRPr="004E0F28" w:rsidRDefault="00977A98" w:rsidP="00977A98">
            <w:pPr>
              <w:spacing w:line="22" w:lineRule="exact"/>
              <w:rPr>
                <w:rFonts w:ascii="Poppins" w:eastAsia="Arial" w:hAnsi="Poppins" w:cs="Poppins"/>
                <w:sz w:val="22"/>
                <w:szCs w:val="22"/>
              </w:rPr>
            </w:pPr>
          </w:p>
          <w:p w14:paraId="5B1E9E04" w14:textId="77777777" w:rsidR="00977A98" w:rsidRPr="004E0F28" w:rsidRDefault="00977A98" w:rsidP="00977A98">
            <w:pPr>
              <w:numPr>
                <w:ilvl w:val="0"/>
                <w:numId w:val="11"/>
              </w:numPr>
              <w:tabs>
                <w:tab w:val="left" w:pos="840"/>
              </w:tabs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4E0F28">
              <w:rPr>
                <w:rFonts w:ascii="Poppins" w:eastAsia="Arial" w:hAnsi="Poppins" w:cs="Poppins"/>
                <w:sz w:val="22"/>
                <w:szCs w:val="22"/>
              </w:rPr>
              <w:t>Ensure compound and welfare facilities are maintained</w:t>
            </w:r>
          </w:p>
          <w:p w14:paraId="40A0E355" w14:textId="77777777" w:rsidR="00977A98" w:rsidRPr="004E0F28" w:rsidRDefault="00977A98" w:rsidP="00977A98">
            <w:pPr>
              <w:spacing w:line="69" w:lineRule="exact"/>
              <w:rPr>
                <w:rFonts w:ascii="Poppins" w:eastAsia="Arial" w:hAnsi="Poppins" w:cs="Poppins"/>
                <w:sz w:val="22"/>
                <w:szCs w:val="22"/>
              </w:rPr>
            </w:pPr>
          </w:p>
          <w:p w14:paraId="773E1296" w14:textId="77777777" w:rsidR="00977A98" w:rsidRPr="004E0F28" w:rsidRDefault="00977A98" w:rsidP="00977A98">
            <w:pPr>
              <w:numPr>
                <w:ilvl w:val="0"/>
                <w:numId w:val="11"/>
              </w:numPr>
              <w:tabs>
                <w:tab w:val="left" w:pos="840"/>
              </w:tabs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4E0F28">
              <w:rPr>
                <w:rFonts w:ascii="Poppins" w:eastAsia="Arial" w:hAnsi="Poppins" w:cs="Poppins"/>
                <w:sz w:val="22"/>
                <w:szCs w:val="22"/>
              </w:rPr>
              <w:t>Ensure all plots under construction are kept tidy by all trades</w:t>
            </w:r>
          </w:p>
          <w:p w14:paraId="235BF51D" w14:textId="77777777" w:rsidR="00977A98" w:rsidRPr="004E0F28" w:rsidRDefault="00977A98" w:rsidP="00977A98">
            <w:pPr>
              <w:spacing w:line="33" w:lineRule="exact"/>
              <w:rPr>
                <w:rFonts w:ascii="Poppins" w:eastAsia="Arial" w:hAnsi="Poppins" w:cs="Poppins"/>
                <w:sz w:val="22"/>
                <w:szCs w:val="22"/>
              </w:rPr>
            </w:pPr>
          </w:p>
          <w:p w14:paraId="19D70D50" w14:textId="77777777" w:rsidR="00977A98" w:rsidRPr="004E0F28" w:rsidRDefault="00977A98" w:rsidP="00977A98">
            <w:pPr>
              <w:numPr>
                <w:ilvl w:val="0"/>
                <w:numId w:val="11"/>
              </w:numPr>
              <w:tabs>
                <w:tab w:val="left" w:pos="840"/>
              </w:tabs>
              <w:spacing w:line="294" w:lineRule="auto"/>
              <w:ind w:right="806"/>
              <w:rPr>
                <w:rFonts w:ascii="Poppins" w:eastAsia="Arial" w:hAnsi="Poppins" w:cs="Poppins"/>
                <w:sz w:val="22"/>
                <w:szCs w:val="22"/>
              </w:rPr>
            </w:pPr>
            <w:r w:rsidRPr="004E0F28">
              <w:rPr>
                <w:rFonts w:ascii="Poppins" w:eastAsia="Arial" w:hAnsi="Poppins" w:cs="Poppins"/>
                <w:sz w:val="22"/>
                <w:szCs w:val="22"/>
              </w:rPr>
              <w:t>Walk round plots under construction on a daily basis to ensure there are no surplus materials discarded</w:t>
            </w:r>
          </w:p>
          <w:p w14:paraId="6A267D3E" w14:textId="77777777" w:rsidR="00977A98" w:rsidRPr="004E0F28" w:rsidRDefault="00977A98" w:rsidP="00977A98">
            <w:pPr>
              <w:spacing w:line="22" w:lineRule="exact"/>
              <w:rPr>
                <w:rFonts w:ascii="Poppins" w:eastAsia="Arial" w:hAnsi="Poppins" w:cs="Poppins"/>
                <w:sz w:val="22"/>
                <w:szCs w:val="22"/>
              </w:rPr>
            </w:pPr>
          </w:p>
          <w:p w14:paraId="619FA2CA" w14:textId="77777777" w:rsidR="00977A98" w:rsidRPr="004E0F28" w:rsidRDefault="00977A98" w:rsidP="00977A98">
            <w:pPr>
              <w:numPr>
                <w:ilvl w:val="0"/>
                <w:numId w:val="11"/>
              </w:numPr>
              <w:tabs>
                <w:tab w:val="left" w:pos="840"/>
              </w:tabs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4E0F28">
              <w:rPr>
                <w:rFonts w:ascii="Poppins" w:eastAsia="Arial" w:hAnsi="Poppins" w:cs="Poppins"/>
                <w:sz w:val="22"/>
                <w:szCs w:val="22"/>
              </w:rPr>
              <w:t>Ensure all waste across the site is segregated and recycled following company guidelines</w:t>
            </w:r>
          </w:p>
          <w:p w14:paraId="44351578" w14:textId="77777777" w:rsidR="00977A98" w:rsidRPr="004E0F28" w:rsidRDefault="00977A98" w:rsidP="00977A98">
            <w:pPr>
              <w:spacing w:line="33" w:lineRule="exact"/>
              <w:rPr>
                <w:rFonts w:ascii="Poppins" w:eastAsia="Arial" w:hAnsi="Poppins" w:cs="Poppins"/>
                <w:sz w:val="22"/>
                <w:szCs w:val="22"/>
              </w:rPr>
            </w:pPr>
          </w:p>
          <w:p w14:paraId="61B4C6FF" w14:textId="4EA23A02" w:rsidR="005168D0" w:rsidRPr="004E0F28" w:rsidRDefault="00977A98" w:rsidP="00977A98">
            <w:pPr>
              <w:numPr>
                <w:ilvl w:val="0"/>
                <w:numId w:val="11"/>
              </w:numPr>
              <w:tabs>
                <w:tab w:val="left" w:pos="840"/>
              </w:tabs>
              <w:spacing w:line="297" w:lineRule="auto"/>
              <w:ind w:right="586"/>
              <w:rPr>
                <w:rFonts w:ascii="Poppins" w:eastAsia="Arial" w:hAnsi="Poppins" w:cs="Poppins"/>
                <w:sz w:val="22"/>
                <w:szCs w:val="22"/>
              </w:rPr>
            </w:pPr>
            <w:r w:rsidRPr="004E0F28">
              <w:rPr>
                <w:rFonts w:ascii="Poppins" w:eastAsia="Arial" w:hAnsi="Poppins" w:cs="Poppins"/>
                <w:sz w:val="22"/>
                <w:szCs w:val="22"/>
              </w:rPr>
              <w:t>Check show home gardens and public open spaces on a weekly basis and remove any items of rubbish which may have blown onto these areas</w:t>
            </w:r>
          </w:p>
          <w:p w14:paraId="40982C81" w14:textId="77777777" w:rsidR="00977A98" w:rsidRPr="004E0F28" w:rsidRDefault="00977A98" w:rsidP="00977A98">
            <w:pPr>
              <w:tabs>
                <w:tab w:val="left" w:pos="840"/>
              </w:tabs>
              <w:spacing w:line="297" w:lineRule="auto"/>
              <w:ind w:right="586"/>
              <w:rPr>
                <w:rFonts w:ascii="Poppins" w:eastAsia="Arial" w:hAnsi="Poppins" w:cs="Poppins"/>
                <w:sz w:val="22"/>
                <w:szCs w:val="22"/>
              </w:rPr>
            </w:pPr>
          </w:p>
          <w:p w14:paraId="0176AB04" w14:textId="3DBECC0D" w:rsidR="005168D0" w:rsidRPr="004E0F28" w:rsidRDefault="00763247" w:rsidP="005168D0">
            <w:pPr>
              <w:spacing w:line="0" w:lineRule="atLeast"/>
              <w:ind w:left="120"/>
              <w:rPr>
                <w:rFonts w:ascii="Poppins" w:eastAsia="Arial" w:hAnsi="Poppins" w:cs="Poppins"/>
                <w:b/>
                <w:sz w:val="22"/>
                <w:szCs w:val="22"/>
              </w:rPr>
            </w:pPr>
            <w:r w:rsidRPr="004E0F28">
              <w:rPr>
                <w:rFonts w:ascii="Poppins" w:eastAsia="Arial" w:hAnsi="Poppins" w:cs="Poppins"/>
                <w:b/>
                <w:sz w:val="22"/>
                <w:szCs w:val="22"/>
              </w:rPr>
              <w:t>Knowledge Skills and Experience</w:t>
            </w:r>
          </w:p>
          <w:p w14:paraId="5BA6EF3B" w14:textId="77777777" w:rsidR="005168D0" w:rsidRPr="004E0F28" w:rsidRDefault="005168D0" w:rsidP="005168D0">
            <w:pPr>
              <w:spacing w:line="0" w:lineRule="atLeast"/>
              <w:ind w:left="120"/>
              <w:rPr>
                <w:rFonts w:ascii="Poppins" w:eastAsia="Arial" w:hAnsi="Poppins" w:cs="Poppins"/>
                <w:b/>
                <w:sz w:val="22"/>
                <w:szCs w:val="22"/>
              </w:rPr>
            </w:pPr>
          </w:p>
          <w:p w14:paraId="2D1CF2BD" w14:textId="41BB248D" w:rsidR="00977A98" w:rsidRPr="004E0F28" w:rsidRDefault="00977A98" w:rsidP="00977A98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4E0F28">
              <w:rPr>
                <w:rFonts w:ascii="Poppins" w:eastAsia="Arial" w:hAnsi="Poppins" w:cs="Poppins"/>
                <w:sz w:val="22"/>
                <w:szCs w:val="22"/>
              </w:rPr>
              <w:t>Enthusiastic self-starter who can use initiative whilst working unsupervised</w:t>
            </w:r>
          </w:p>
          <w:p w14:paraId="6BC7D7C7" w14:textId="65CC26C1" w:rsidR="00977A98" w:rsidRPr="004E0F28" w:rsidRDefault="00977A98" w:rsidP="00977A98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4E0F28">
              <w:rPr>
                <w:rFonts w:ascii="Poppins" w:eastAsia="Arial" w:hAnsi="Poppins" w:cs="Poppins"/>
                <w:sz w:val="22"/>
                <w:szCs w:val="22"/>
              </w:rPr>
              <w:t>Experience of working on large volume domestic house building sites</w:t>
            </w:r>
          </w:p>
          <w:p w14:paraId="6338A407" w14:textId="5BF9A4DA" w:rsidR="00977A98" w:rsidRPr="004E0F28" w:rsidRDefault="00977A98" w:rsidP="00977A98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4E0F28">
              <w:rPr>
                <w:rFonts w:ascii="Poppins" w:eastAsia="Arial" w:hAnsi="Poppins" w:cs="Poppins"/>
                <w:sz w:val="22"/>
                <w:szCs w:val="22"/>
              </w:rPr>
              <w:t>Health and Safety Awareness</w:t>
            </w:r>
          </w:p>
          <w:p w14:paraId="7E5D07AA" w14:textId="4405505C" w:rsidR="005168D0" w:rsidRPr="004E0F28" w:rsidRDefault="00977A98" w:rsidP="005168D0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  <w:sz w:val="22"/>
                <w:szCs w:val="22"/>
              </w:rPr>
            </w:pPr>
            <w:r w:rsidRPr="004E0F28">
              <w:rPr>
                <w:rFonts w:ascii="Poppins" w:eastAsia="Arial" w:hAnsi="Poppins" w:cs="Poppins"/>
                <w:sz w:val="22"/>
                <w:szCs w:val="22"/>
              </w:rPr>
              <w:t>Individual who carries a current appropriate CSCS or partner scheme card</w:t>
            </w:r>
          </w:p>
          <w:p w14:paraId="0D0A7D36" w14:textId="1400D0F5" w:rsidR="005168D0" w:rsidRPr="004E0F28" w:rsidRDefault="005168D0" w:rsidP="005168D0">
            <w:pPr>
              <w:spacing w:line="0" w:lineRule="atLeast"/>
              <w:rPr>
                <w:rFonts w:ascii="Poppins" w:eastAsia="Arial" w:hAnsi="Poppins" w:cs="Poppins"/>
                <w:b/>
                <w:sz w:val="22"/>
                <w:szCs w:val="22"/>
              </w:rPr>
            </w:pPr>
          </w:p>
        </w:tc>
      </w:tr>
    </w:tbl>
    <w:p w14:paraId="0EDF2AD3" w14:textId="00BBE6BC" w:rsidR="00763247" w:rsidRDefault="00763247">
      <w:pPr>
        <w:spacing w:line="294" w:lineRule="exact"/>
        <w:rPr>
          <w:rFonts w:ascii="Times New Roman" w:eastAsia="Times New Roman" w:hAnsi="Times New Roman"/>
          <w:sz w:val="24"/>
        </w:rPr>
      </w:pPr>
    </w:p>
    <w:p w14:paraId="000AB309" w14:textId="18408F4A" w:rsidR="00E37FDD" w:rsidRDefault="00E37FDD" w:rsidP="004E0F28">
      <w:pPr>
        <w:spacing w:line="294" w:lineRule="exact"/>
        <w:rPr>
          <w:rFonts w:ascii="Times New Roman" w:eastAsia="Times New Roman" w:hAnsi="Times New Roman"/>
          <w:sz w:val="24"/>
        </w:rPr>
      </w:pPr>
    </w:p>
    <w:tbl>
      <w:tblPr>
        <w:tblStyle w:val="TableGrid1"/>
        <w:tblpPr w:leftFromText="180" w:rightFromText="180" w:vertAnchor="text" w:horzAnchor="margin" w:tblpY="115"/>
        <w:tblW w:w="8926" w:type="dxa"/>
        <w:tblLook w:val="04A0" w:firstRow="1" w:lastRow="0" w:firstColumn="1" w:lastColumn="0" w:noHBand="0" w:noVBand="1"/>
      </w:tblPr>
      <w:tblGrid>
        <w:gridCol w:w="1860"/>
        <w:gridCol w:w="7066"/>
      </w:tblGrid>
      <w:tr w:rsidR="004E0F28" w:rsidRPr="00557F44" w14:paraId="19CE0072" w14:textId="77777777" w:rsidTr="00161C47">
        <w:trPr>
          <w:trHeight w:val="360"/>
        </w:trPr>
        <w:tc>
          <w:tcPr>
            <w:tcW w:w="8926" w:type="dxa"/>
            <w:gridSpan w:val="2"/>
            <w:shd w:val="clear" w:color="auto" w:fill="0F2131"/>
            <w:vAlign w:val="center"/>
          </w:tcPr>
          <w:p w14:paraId="358A683F" w14:textId="77777777" w:rsidR="004E0F28" w:rsidRPr="00557F44" w:rsidRDefault="004E0F28" w:rsidP="00161C47">
            <w:pPr>
              <w:jc w:val="center"/>
              <w:rPr>
                <w:rFonts w:ascii="Poppins" w:hAnsi="Poppins" w:cs="Poppins"/>
                <w:b/>
                <w:bCs/>
              </w:rPr>
            </w:pPr>
            <w:bookmarkStart w:id="0" w:name="_Hlk208482577"/>
            <w:r w:rsidRPr="00557F44">
              <w:rPr>
                <w:rFonts w:ascii="Poppins" w:hAnsi="Poppins" w:cs="Poppins"/>
                <w:b/>
                <w:bCs/>
              </w:rPr>
              <w:t xml:space="preserve">Our Key Pillars </w:t>
            </w:r>
          </w:p>
        </w:tc>
      </w:tr>
      <w:tr w:rsidR="004E0F28" w:rsidRPr="00557F44" w14:paraId="09D81E08" w14:textId="77777777" w:rsidTr="00161C47">
        <w:trPr>
          <w:cantSplit/>
          <w:trHeight w:val="1245"/>
        </w:trPr>
        <w:tc>
          <w:tcPr>
            <w:tcW w:w="1860" w:type="dxa"/>
            <w:shd w:val="clear" w:color="auto" w:fill="0F2131"/>
            <w:textDirection w:val="btLr"/>
          </w:tcPr>
          <w:p w14:paraId="0EF3DACD" w14:textId="77777777" w:rsidR="004E0F28" w:rsidRPr="00557F44" w:rsidRDefault="004E0F28" w:rsidP="00161C47">
            <w:pPr>
              <w:ind w:left="113" w:right="113"/>
              <w:jc w:val="center"/>
              <w:rPr>
                <w:rFonts w:ascii="Poppins" w:hAnsi="Poppins" w:cs="Poppins"/>
                <w:b/>
                <w:bCs/>
              </w:rPr>
            </w:pPr>
            <w:r w:rsidRPr="00557F44">
              <w:rPr>
                <w:rFonts w:ascii="Poppins" w:hAnsi="Poppins" w:cs="Poppins"/>
                <w:b/>
                <w:bCs/>
              </w:rPr>
              <w:t>Customer Focus</w:t>
            </w:r>
          </w:p>
        </w:tc>
        <w:tc>
          <w:tcPr>
            <w:tcW w:w="7066" w:type="dxa"/>
          </w:tcPr>
          <w:p w14:paraId="3C1DA597" w14:textId="77777777" w:rsidR="004E0F28" w:rsidRPr="00557F44" w:rsidRDefault="004E0F28" w:rsidP="00161C47">
            <w:pPr>
              <w:ind w:left="454"/>
              <w:contextualSpacing/>
              <w:rPr>
                <w:rFonts w:ascii="Poppins" w:hAnsi="Poppins" w:cs="Poppins"/>
              </w:rPr>
            </w:pPr>
          </w:p>
          <w:p w14:paraId="586677C2" w14:textId="77777777" w:rsidR="004E0F28" w:rsidRPr="00557F44" w:rsidRDefault="004E0F28" w:rsidP="00161C47">
            <w:pPr>
              <w:ind w:left="454"/>
              <w:contextualSpacing/>
              <w:rPr>
                <w:rFonts w:ascii="Poppins" w:hAnsi="Poppins" w:cs="Poppins"/>
              </w:rPr>
            </w:pPr>
          </w:p>
          <w:p w14:paraId="6E0D2883" w14:textId="77777777" w:rsidR="004E0F28" w:rsidRPr="00557F44" w:rsidRDefault="004E0F28" w:rsidP="004E0F28">
            <w:pPr>
              <w:numPr>
                <w:ilvl w:val="0"/>
                <w:numId w:val="12"/>
              </w:numPr>
              <w:contextualSpacing/>
              <w:rPr>
                <w:rFonts w:ascii="Poppins" w:hAnsi="Poppins" w:cs="Poppins"/>
              </w:rPr>
            </w:pPr>
            <w:r w:rsidRPr="00557F44">
              <w:rPr>
                <w:rFonts w:ascii="Poppins" w:hAnsi="Poppins" w:cs="Poppins"/>
              </w:rPr>
              <w:t>Every decision we make revolves around delighting our customers</w:t>
            </w:r>
          </w:p>
        </w:tc>
      </w:tr>
      <w:tr w:rsidR="004E0F28" w:rsidRPr="00557F44" w14:paraId="3F73A5E7" w14:textId="77777777" w:rsidTr="00161C47">
        <w:trPr>
          <w:cantSplit/>
          <w:trHeight w:val="1135"/>
        </w:trPr>
        <w:tc>
          <w:tcPr>
            <w:tcW w:w="1860" w:type="dxa"/>
            <w:shd w:val="clear" w:color="auto" w:fill="0F2131"/>
            <w:textDirection w:val="btLr"/>
          </w:tcPr>
          <w:p w14:paraId="4304D6DF" w14:textId="77777777" w:rsidR="004E0F28" w:rsidRPr="00557F44" w:rsidRDefault="004E0F28" w:rsidP="00161C47">
            <w:pPr>
              <w:ind w:left="113" w:right="113"/>
              <w:jc w:val="center"/>
              <w:rPr>
                <w:rFonts w:ascii="Poppins" w:hAnsi="Poppins" w:cs="Poppins"/>
                <w:b/>
                <w:bCs/>
              </w:rPr>
            </w:pPr>
            <w:r w:rsidRPr="00557F44">
              <w:rPr>
                <w:rFonts w:ascii="Poppins" w:hAnsi="Poppins" w:cs="Poppins"/>
                <w:b/>
                <w:bCs/>
              </w:rPr>
              <w:t>Passion for Building</w:t>
            </w:r>
          </w:p>
        </w:tc>
        <w:tc>
          <w:tcPr>
            <w:tcW w:w="7066" w:type="dxa"/>
          </w:tcPr>
          <w:p w14:paraId="2BB40B2B" w14:textId="77777777" w:rsidR="004E0F28" w:rsidRPr="00557F44" w:rsidRDefault="004E0F28" w:rsidP="00161C47">
            <w:pPr>
              <w:ind w:left="454"/>
              <w:rPr>
                <w:rFonts w:ascii="Poppins" w:hAnsi="Poppins" w:cs="Poppins"/>
              </w:rPr>
            </w:pPr>
          </w:p>
          <w:p w14:paraId="351D4883" w14:textId="77777777" w:rsidR="004E0F28" w:rsidRPr="00557F44" w:rsidRDefault="004E0F28" w:rsidP="004E0F28">
            <w:pPr>
              <w:numPr>
                <w:ilvl w:val="0"/>
                <w:numId w:val="12"/>
              </w:numPr>
              <w:rPr>
                <w:rFonts w:ascii="Poppins" w:hAnsi="Poppins" w:cs="Poppins"/>
              </w:rPr>
            </w:pPr>
            <w:r w:rsidRPr="00557F44">
              <w:rPr>
                <w:rFonts w:ascii="Poppins" w:hAnsi="Poppins" w:cs="Poppins"/>
              </w:rPr>
              <w:t>We approach each project with unwavering enthusiasm</w:t>
            </w:r>
          </w:p>
        </w:tc>
      </w:tr>
      <w:tr w:rsidR="004E0F28" w:rsidRPr="00557F44" w14:paraId="43F9C0AE" w14:textId="77777777" w:rsidTr="00161C47">
        <w:trPr>
          <w:cantSplit/>
          <w:trHeight w:val="1530"/>
        </w:trPr>
        <w:tc>
          <w:tcPr>
            <w:tcW w:w="1860" w:type="dxa"/>
            <w:shd w:val="clear" w:color="auto" w:fill="0F2131"/>
            <w:textDirection w:val="btLr"/>
          </w:tcPr>
          <w:p w14:paraId="52B0605D" w14:textId="77777777" w:rsidR="004E0F28" w:rsidRPr="00557F44" w:rsidRDefault="004E0F28" w:rsidP="00161C47">
            <w:pPr>
              <w:ind w:left="113" w:right="113"/>
              <w:jc w:val="center"/>
              <w:rPr>
                <w:rFonts w:ascii="Poppins" w:hAnsi="Poppins" w:cs="Poppins"/>
                <w:b/>
                <w:bCs/>
              </w:rPr>
            </w:pPr>
            <w:r w:rsidRPr="00557F44">
              <w:rPr>
                <w:rFonts w:ascii="Poppins" w:hAnsi="Poppins" w:cs="Poppins"/>
                <w:b/>
                <w:bCs/>
              </w:rPr>
              <w:t>Sustainability</w:t>
            </w:r>
          </w:p>
        </w:tc>
        <w:tc>
          <w:tcPr>
            <w:tcW w:w="7066" w:type="dxa"/>
          </w:tcPr>
          <w:p w14:paraId="536DBAA2" w14:textId="77777777" w:rsidR="004E0F28" w:rsidRPr="00557F44" w:rsidRDefault="004E0F28" w:rsidP="00161C47">
            <w:pPr>
              <w:ind w:left="454"/>
              <w:contextualSpacing/>
              <w:rPr>
                <w:rFonts w:ascii="Poppins" w:hAnsi="Poppins" w:cs="Poppins"/>
              </w:rPr>
            </w:pPr>
          </w:p>
          <w:p w14:paraId="339DB371" w14:textId="77777777" w:rsidR="004E0F28" w:rsidRPr="00557F44" w:rsidRDefault="004E0F28" w:rsidP="004E0F28">
            <w:pPr>
              <w:numPr>
                <w:ilvl w:val="0"/>
                <w:numId w:val="12"/>
              </w:numPr>
              <w:contextualSpacing/>
              <w:rPr>
                <w:rFonts w:ascii="Poppins" w:hAnsi="Poppins" w:cs="Poppins"/>
              </w:rPr>
            </w:pPr>
            <w:r w:rsidRPr="00557F44">
              <w:rPr>
                <w:rFonts w:ascii="Poppins" w:hAnsi="Poppins" w:cs="Poppins"/>
              </w:rPr>
              <w:t>Understanding our environmental footprint by incorporating eco-friendly practice and materials into our communities</w:t>
            </w:r>
          </w:p>
        </w:tc>
      </w:tr>
      <w:tr w:rsidR="004E0F28" w:rsidRPr="00557F44" w14:paraId="2EE0FBEF" w14:textId="77777777" w:rsidTr="00161C47">
        <w:trPr>
          <w:cantSplit/>
          <w:trHeight w:val="1415"/>
        </w:trPr>
        <w:tc>
          <w:tcPr>
            <w:tcW w:w="1860" w:type="dxa"/>
            <w:shd w:val="clear" w:color="auto" w:fill="0F2131"/>
            <w:textDirection w:val="btLr"/>
          </w:tcPr>
          <w:p w14:paraId="5F61A9C0" w14:textId="77777777" w:rsidR="004E0F28" w:rsidRPr="00557F44" w:rsidRDefault="004E0F28" w:rsidP="00161C47">
            <w:pPr>
              <w:ind w:left="113" w:right="113"/>
              <w:jc w:val="center"/>
              <w:rPr>
                <w:rFonts w:ascii="Poppins" w:hAnsi="Poppins" w:cs="Poppins"/>
                <w:b/>
                <w:bCs/>
              </w:rPr>
            </w:pPr>
            <w:r w:rsidRPr="00557F44">
              <w:rPr>
                <w:rFonts w:ascii="Poppins" w:hAnsi="Poppins" w:cs="Poppins"/>
                <w:b/>
                <w:bCs/>
              </w:rPr>
              <w:t>Lasting Community</w:t>
            </w:r>
          </w:p>
        </w:tc>
        <w:tc>
          <w:tcPr>
            <w:tcW w:w="7066" w:type="dxa"/>
          </w:tcPr>
          <w:p w14:paraId="40BA2316" w14:textId="77777777" w:rsidR="004E0F28" w:rsidRPr="00557F44" w:rsidRDefault="004E0F28" w:rsidP="00161C47">
            <w:pPr>
              <w:ind w:left="454"/>
              <w:rPr>
                <w:rFonts w:ascii="Poppins" w:hAnsi="Poppins" w:cs="Poppins"/>
              </w:rPr>
            </w:pPr>
          </w:p>
          <w:p w14:paraId="3FE0D1E4" w14:textId="77777777" w:rsidR="004E0F28" w:rsidRPr="00557F44" w:rsidRDefault="004E0F28" w:rsidP="004E0F28">
            <w:pPr>
              <w:numPr>
                <w:ilvl w:val="0"/>
                <w:numId w:val="12"/>
              </w:numPr>
              <w:rPr>
                <w:rFonts w:ascii="Poppins" w:hAnsi="Poppins" w:cs="Poppins"/>
              </w:rPr>
            </w:pPr>
            <w:r w:rsidRPr="00557F44">
              <w:rPr>
                <w:rFonts w:ascii="Poppins" w:hAnsi="Poppins" w:cs="Poppins"/>
              </w:rPr>
              <w:t>We create communities with a sense of belonging and a legacy for generations to come</w:t>
            </w:r>
          </w:p>
        </w:tc>
      </w:tr>
      <w:tr w:rsidR="004E0F28" w:rsidRPr="00557F44" w14:paraId="0628A9DC" w14:textId="77777777" w:rsidTr="00161C47">
        <w:trPr>
          <w:cantSplit/>
          <w:trHeight w:val="1240"/>
        </w:trPr>
        <w:tc>
          <w:tcPr>
            <w:tcW w:w="1860" w:type="dxa"/>
            <w:shd w:val="clear" w:color="auto" w:fill="0F2131"/>
            <w:textDirection w:val="btLr"/>
          </w:tcPr>
          <w:p w14:paraId="082DCD14" w14:textId="77777777" w:rsidR="004E0F28" w:rsidRPr="00557F44" w:rsidRDefault="004E0F28" w:rsidP="00161C47">
            <w:pPr>
              <w:ind w:left="113" w:right="113"/>
              <w:jc w:val="center"/>
              <w:rPr>
                <w:rFonts w:ascii="Poppins" w:hAnsi="Poppins" w:cs="Poppins"/>
                <w:b/>
                <w:bCs/>
              </w:rPr>
            </w:pPr>
            <w:r w:rsidRPr="00557F44">
              <w:rPr>
                <w:rFonts w:ascii="Poppins" w:hAnsi="Poppins" w:cs="Poppins"/>
                <w:b/>
                <w:bCs/>
              </w:rPr>
              <w:t>Belief in Better</w:t>
            </w:r>
          </w:p>
        </w:tc>
        <w:tc>
          <w:tcPr>
            <w:tcW w:w="7066" w:type="dxa"/>
          </w:tcPr>
          <w:p w14:paraId="60213628" w14:textId="77777777" w:rsidR="004E0F28" w:rsidRPr="00557F44" w:rsidRDefault="004E0F28" w:rsidP="00161C47">
            <w:pPr>
              <w:ind w:left="454"/>
              <w:rPr>
                <w:rFonts w:ascii="Poppins" w:hAnsi="Poppins" w:cs="Poppins"/>
              </w:rPr>
            </w:pPr>
          </w:p>
          <w:p w14:paraId="752777B7" w14:textId="77777777" w:rsidR="004E0F28" w:rsidRPr="00557F44" w:rsidRDefault="004E0F28" w:rsidP="004E0F28">
            <w:pPr>
              <w:numPr>
                <w:ilvl w:val="0"/>
                <w:numId w:val="12"/>
              </w:numPr>
              <w:rPr>
                <w:rFonts w:ascii="Poppins" w:hAnsi="Poppins" w:cs="Poppins"/>
              </w:rPr>
            </w:pPr>
            <w:r w:rsidRPr="00557F44">
              <w:rPr>
                <w:rFonts w:ascii="Poppins" w:hAnsi="Poppins" w:cs="Poppins"/>
              </w:rPr>
              <w:t>We are committed to delivering homes that are the definition of excellence</w:t>
            </w:r>
          </w:p>
        </w:tc>
      </w:tr>
    </w:tbl>
    <w:bookmarkEnd w:id="0"/>
    <w:p w14:paraId="4A0D14E8" w14:textId="04B0F465" w:rsidR="00E23637" w:rsidRDefault="00320D99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noProof/>
        </w:rPr>
        <w:drawing>
          <wp:anchor distT="0" distB="0" distL="114300" distR="114300" simplePos="0" relativeHeight="251660288" behindDoc="1" locked="0" layoutInCell="1" allowOverlap="1" wp14:anchorId="68DF668C" wp14:editId="139C8CAD">
            <wp:simplePos x="0" y="0"/>
            <wp:positionH relativeFrom="page">
              <wp:align>right</wp:align>
            </wp:positionH>
            <wp:positionV relativeFrom="paragraph">
              <wp:posOffset>7397750</wp:posOffset>
            </wp:positionV>
            <wp:extent cx="7933704" cy="246380"/>
            <wp:effectExtent l="0" t="0" r="0" b="127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3704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23637">
      <w:headerReference w:type="default" r:id="rId11"/>
      <w:footerReference w:type="default" r:id="rId12"/>
      <w:pgSz w:w="11900" w:h="16838"/>
      <w:pgMar w:top="1440" w:right="1440" w:bottom="1440" w:left="1440" w:header="0" w:footer="0" w:gutter="0"/>
      <w:cols w:space="0" w:equalWidth="0">
        <w:col w:w="9026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3EF8A" w14:textId="77777777" w:rsidR="006C755C" w:rsidRDefault="006C755C" w:rsidP="008C0FD5">
      <w:r>
        <w:separator/>
      </w:r>
    </w:p>
  </w:endnote>
  <w:endnote w:type="continuationSeparator" w:id="0">
    <w:p w14:paraId="366D9802" w14:textId="77777777" w:rsidR="006C755C" w:rsidRDefault="006C755C" w:rsidP="008C0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C4FA1" w14:textId="4F25ED77" w:rsidR="008C0FD5" w:rsidRDefault="008C0FD5">
    <w:pPr>
      <w:pStyle w:val="Footer"/>
    </w:pPr>
    <w:r>
      <w:rPr>
        <w:rFonts w:ascii="Arial" w:eastAsia="Arial" w:hAnsi="Arial"/>
        <w:noProof/>
      </w:rPr>
      <w:drawing>
        <wp:anchor distT="0" distB="0" distL="114300" distR="114300" simplePos="0" relativeHeight="251661312" behindDoc="1" locked="0" layoutInCell="1" allowOverlap="1" wp14:anchorId="7D13CF8F" wp14:editId="38392E46">
          <wp:simplePos x="0" y="0"/>
          <wp:positionH relativeFrom="page">
            <wp:align>left</wp:align>
          </wp:positionH>
          <wp:positionV relativeFrom="paragraph">
            <wp:posOffset>-102235</wp:posOffset>
          </wp:positionV>
          <wp:extent cx="7933704" cy="246380"/>
          <wp:effectExtent l="0" t="0" r="0" b="127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3704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E364F" w14:textId="77777777" w:rsidR="006C755C" w:rsidRDefault="006C755C" w:rsidP="008C0FD5">
      <w:r>
        <w:separator/>
      </w:r>
    </w:p>
  </w:footnote>
  <w:footnote w:type="continuationSeparator" w:id="0">
    <w:p w14:paraId="150A6D16" w14:textId="77777777" w:rsidR="006C755C" w:rsidRDefault="006C755C" w:rsidP="008C0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52C0B" w14:textId="50EC23ED" w:rsidR="008C0FD5" w:rsidRDefault="004E0F28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E2B1C22" wp14:editId="26E30072">
          <wp:simplePos x="0" y="0"/>
          <wp:positionH relativeFrom="margin">
            <wp:posOffset>0</wp:posOffset>
          </wp:positionH>
          <wp:positionV relativeFrom="paragraph">
            <wp:posOffset>152400</wp:posOffset>
          </wp:positionV>
          <wp:extent cx="5727700" cy="593090"/>
          <wp:effectExtent l="0" t="0" r="6350" b="0"/>
          <wp:wrapTight wrapText="bothSides">
            <wp:wrapPolygon edited="0">
              <wp:start x="7974" y="0"/>
              <wp:lineTo x="0" y="2081"/>
              <wp:lineTo x="0" y="18732"/>
              <wp:lineTo x="7974" y="20814"/>
              <wp:lineTo x="16308" y="20814"/>
              <wp:lineTo x="21265" y="15263"/>
              <wp:lineTo x="21552" y="10407"/>
              <wp:lineTo x="21552" y="4857"/>
              <wp:lineTo x="16308" y="0"/>
              <wp:lineTo x="7974" y="0"/>
            </wp:wrapPolygon>
          </wp:wrapTight>
          <wp:docPr id="189181757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0" cy="593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43C9868"/>
    <w:lvl w:ilvl="0" w:tplc="D6065C9A">
      <w:start w:val="1"/>
      <w:numFmt w:val="bullet"/>
      <w:lvlText w:val="•"/>
      <w:lvlJc w:val="left"/>
    </w:lvl>
    <w:lvl w:ilvl="1" w:tplc="E670F232">
      <w:start w:val="1"/>
      <w:numFmt w:val="bullet"/>
      <w:lvlText w:val=""/>
      <w:lvlJc w:val="left"/>
    </w:lvl>
    <w:lvl w:ilvl="2" w:tplc="129E7CFC">
      <w:start w:val="1"/>
      <w:numFmt w:val="bullet"/>
      <w:lvlText w:val=""/>
      <w:lvlJc w:val="left"/>
    </w:lvl>
    <w:lvl w:ilvl="3" w:tplc="2D4649CE">
      <w:start w:val="1"/>
      <w:numFmt w:val="bullet"/>
      <w:lvlText w:val=""/>
      <w:lvlJc w:val="left"/>
    </w:lvl>
    <w:lvl w:ilvl="4" w:tplc="C8D2BC2E">
      <w:start w:val="1"/>
      <w:numFmt w:val="bullet"/>
      <w:lvlText w:val=""/>
      <w:lvlJc w:val="left"/>
    </w:lvl>
    <w:lvl w:ilvl="5" w:tplc="B3880974">
      <w:start w:val="1"/>
      <w:numFmt w:val="bullet"/>
      <w:lvlText w:val=""/>
      <w:lvlJc w:val="left"/>
    </w:lvl>
    <w:lvl w:ilvl="6" w:tplc="E1B0CEC4">
      <w:start w:val="1"/>
      <w:numFmt w:val="bullet"/>
      <w:lvlText w:val=""/>
      <w:lvlJc w:val="left"/>
    </w:lvl>
    <w:lvl w:ilvl="7" w:tplc="E70E996C">
      <w:start w:val="1"/>
      <w:numFmt w:val="bullet"/>
      <w:lvlText w:val=""/>
      <w:lvlJc w:val="left"/>
    </w:lvl>
    <w:lvl w:ilvl="8" w:tplc="56C0756E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4E6E5CAA">
      <w:start w:val="1"/>
      <w:numFmt w:val="bullet"/>
      <w:lvlText w:val="•"/>
      <w:lvlJc w:val="left"/>
    </w:lvl>
    <w:lvl w:ilvl="1" w:tplc="6962660A">
      <w:start w:val="1"/>
      <w:numFmt w:val="bullet"/>
      <w:lvlText w:val=""/>
      <w:lvlJc w:val="left"/>
    </w:lvl>
    <w:lvl w:ilvl="2" w:tplc="FDC6438C">
      <w:start w:val="1"/>
      <w:numFmt w:val="bullet"/>
      <w:lvlText w:val=""/>
      <w:lvlJc w:val="left"/>
    </w:lvl>
    <w:lvl w:ilvl="3" w:tplc="ACFA8520">
      <w:start w:val="1"/>
      <w:numFmt w:val="bullet"/>
      <w:lvlText w:val=""/>
      <w:lvlJc w:val="left"/>
    </w:lvl>
    <w:lvl w:ilvl="4" w:tplc="B45E1766">
      <w:start w:val="1"/>
      <w:numFmt w:val="bullet"/>
      <w:lvlText w:val=""/>
      <w:lvlJc w:val="left"/>
    </w:lvl>
    <w:lvl w:ilvl="5" w:tplc="2AF08A7A">
      <w:start w:val="1"/>
      <w:numFmt w:val="bullet"/>
      <w:lvlText w:val=""/>
      <w:lvlJc w:val="left"/>
    </w:lvl>
    <w:lvl w:ilvl="6" w:tplc="FD36B81E">
      <w:start w:val="1"/>
      <w:numFmt w:val="bullet"/>
      <w:lvlText w:val=""/>
      <w:lvlJc w:val="left"/>
    </w:lvl>
    <w:lvl w:ilvl="7" w:tplc="CACC721C">
      <w:start w:val="1"/>
      <w:numFmt w:val="bullet"/>
      <w:lvlText w:val=""/>
      <w:lvlJc w:val="left"/>
    </w:lvl>
    <w:lvl w:ilvl="8" w:tplc="1534E6D2">
      <w:start w:val="1"/>
      <w:numFmt w:val="bullet"/>
      <w:lvlText w:val=""/>
      <w:lvlJc w:val="left"/>
    </w:lvl>
  </w:abstractNum>
  <w:abstractNum w:abstractNumId="2" w15:restartNumberingAfterBreak="0">
    <w:nsid w:val="0F7945C4"/>
    <w:multiLevelType w:val="hybridMultilevel"/>
    <w:tmpl w:val="39A6F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72C13"/>
    <w:multiLevelType w:val="hybridMultilevel"/>
    <w:tmpl w:val="1E840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459C8"/>
    <w:multiLevelType w:val="hybridMultilevel"/>
    <w:tmpl w:val="4C92F1C4"/>
    <w:lvl w:ilvl="0" w:tplc="56100F54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32641"/>
    <w:multiLevelType w:val="hybridMultilevel"/>
    <w:tmpl w:val="1F72AB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B4B39"/>
    <w:multiLevelType w:val="hybridMultilevel"/>
    <w:tmpl w:val="142AF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0F3E51"/>
    <w:multiLevelType w:val="hybridMultilevel"/>
    <w:tmpl w:val="5554CC96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492C63DE"/>
    <w:multiLevelType w:val="hybridMultilevel"/>
    <w:tmpl w:val="22AA5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2B3501"/>
    <w:multiLevelType w:val="hybridMultilevel"/>
    <w:tmpl w:val="5ADAE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394A72"/>
    <w:multiLevelType w:val="hybridMultilevel"/>
    <w:tmpl w:val="54047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DE5BE9"/>
    <w:multiLevelType w:val="hybridMultilevel"/>
    <w:tmpl w:val="89F4F71C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 w16cid:durableId="714549047">
    <w:abstractNumId w:val="0"/>
  </w:num>
  <w:num w:numId="2" w16cid:durableId="896479953">
    <w:abstractNumId w:val="1"/>
  </w:num>
  <w:num w:numId="3" w16cid:durableId="136150474">
    <w:abstractNumId w:val="5"/>
  </w:num>
  <w:num w:numId="4" w16cid:durableId="51318920">
    <w:abstractNumId w:val="6"/>
  </w:num>
  <w:num w:numId="5" w16cid:durableId="2139183055">
    <w:abstractNumId w:val="10"/>
  </w:num>
  <w:num w:numId="6" w16cid:durableId="1416123015">
    <w:abstractNumId w:val="11"/>
  </w:num>
  <w:num w:numId="7" w16cid:durableId="997270891">
    <w:abstractNumId w:val="2"/>
  </w:num>
  <w:num w:numId="8" w16cid:durableId="491026709">
    <w:abstractNumId w:val="9"/>
  </w:num>
  <w:num w:numId="9" w16cid:durableId="893930230">
    <w:abstractNumId w:val="8"/>
  </w:num>
  <w:num w:numId="10" w16cid:durableId="1337729009">
    <w:abstractNumId w:val="3"/>
  </w:num>
  <w:num w:numId="11" w16cid:durableId="899898344">
    <w:abstractNumId w:val="7"/>
  </w:num>
  <w:num w:numId="12" w16cid:durableId="9996249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22E"/>
    <w:rsid w:val="00017BB8"/>
    <w:rsid w:val="0004582C"/>
    <w:rsid w:val="000C4652"/>
    <w:rsid w:val="00111F36"/>
    <w:rsid w:val="00171E5E"/>
    <w:rsid w:val="00173876"/>
    <w:rsid w:val="00236D2E"/>
    <w:rsid w:val="002A3732"/>
    <w:rsid w:val="00320D99"/>
    <w:rsid w:val="00322F6E"/>
    <w:rsid w:val="004B48CD"/>
    <w:rsid w:val="004C295D"/>
    <w:rsid w:val="004E0F28"/>
    <w:rsid w:val="005168D0"/>
    <w:rsid w:val="00593882"/>
    <w:rsid w:val="00603B1A"/>
    <w:rsid w:val="00615395"/>
    <w:rsid w:val="00620811"/>
    <w:rsid w:val="0062436E"/>
    <w:rsid w:val="006C755C"/>
    <w:rsid w:val="006F2CEA"/>
    <w:rsid w:val="00722CDA"/>
    <w:rsid w:val="00763247"/>
    <w:rsid w:val="007C1DC2"/>
    <w:rsid w:val="0084484F"/>
    <w:rsid w:val="008A522E"/>
    <w:rsid w:val="008A73CF"/>
    <w:rsid w:val="008C0FD5"/>
    <w:rsid w:val="008F7585"/>
    <w:rsid w:val="00976DCA"/>
    <w:rsid w:val="00977A98"/>
    <w:rsid w:val="009A390C"/>
    <w:rsid w:val="009E41D5"/>
    <w:rsid w:val="00AB0D21"/>
    <w:rsid w:val="00B440AA"/>
    <w:rsid w:val="00B92419"/>
    <w:rsid w:val="00BA433C"/>
    <w:rsid w:val="00BB27D7"/>
    <w:rsid w:val="00BB53D4"/>
    <w:rsid w:val="00C06EC3"/>
    <w:rsid w:val="00CE47D5"/>
    <w:rsid w:val="00DC6BE7"/>
    <w:rsid w:val="00E23637"/>
    <w:rsid w:val="00E37FDD"/>
    <w:rsid w:val="00E47900"/>
    <w:rsid w:val="00EA4D60"/>
    <w:rsid w:val="00EE011A"/>
    <w:rsid w:val="00F26E47"/>
    <w:rsid w:val="00F7063A"/>
    <w:rsid w:val="00FC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28B87D"/>
  <w15:chartTrackingRefBased/>
  <w15:docId w15:val="{D1A8D846-3D22-45C5-8407-5BB0711A7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522E"/>
    <w:pPr>
      <w:ind w:left="720"/>
    </w:pPr>
  </w:style>
  <w:style w:type="table" w:styleId="TableGrid">
    <w:name w:val="Table Grid"/>
    <w:basedOn w:val="TableNormal"/>
    <w:uiPriority w:val="39"/>
    <w:rsid w:val="007632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C0FD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0FD5"/>
  </w:style>
  <w:style w:type="paragraph" w:styleId="Footer">
    <w:name w:val="footer"/>
    <w:basedOn w:val="Normal"/>
    <w:link w:val="FooterChar"/>
    <w:uiPriority w:val="99"/>
    <w:unhideWhenUsed/>
    <w:rsid w:val="008C0FD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0FD5"/>
  </w:style>
  <w:style w:type="table" w:customStyle="1" w:styleId="TableGrid1">
    <w:name w:val="Table Grid1"/>
    <w:basedOn w:val="TableNormal"/>
    <w:next w:val="TableGrid"/>
    <w:uiPriority w:val="39"/>
    <w:rsid w:val="004E0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46A7ADD4312F408E89213199763D79" ma:contentTypeVersion="12" ma:contentTypeDescription="Create a new document." ma:contentTypeScope="" ma:versionID="3ef03486486e1c1983d0fd3067c22dfc">
  <xsd:schema xmlns:xsd="http://www.w3.org/2001/XMLSchema" xmlns:xs="http://www.w3.org/2001/XMLSchema" xmlns:p="http://schemas.microsoft.com/office/2006/metadata/properties" xmlns:ns2="62db31c0-db32-4c81-a58f-d0054ae9c97a" xmlns:ns3="1d20585f-a80e-4a51-b9f9-b2ef7958c1d8" targetNamespace="http://schemas.microsoft.com/office/2006/metadata/properties" ma:root="true" ma:fieldsID="5fb955316a7fce2def0d443f134c33e4" ns2:_="" ns3:_="">
    <xsd:import namespace="62db31c0-db32-4c81-a58f-d0054ae9c97a"/>
    <xsd:import namespace="1d20585f-a80e-4a51-b9f9-b2ef7958c1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b31c0-db32-4c81-a58f-d0054ae9c9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50097e1-37d4-4d77-a881-9d69c6ed93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0585f-a80e-4a51-b9f9-b2ef7958c1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42ed30f-bca0-43bb-90c4-04863bfd0f6b}" ma:internalName="TaxCatchAll" ma:showField="CatchAllData" ma:web="1d20585f-a80e-4a51-b9f9-b2ef7958c1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db31c0-db32-4c81-a58f-d0054ae9c97a">
      <Terms xmlns="http://schemas.microsoft.com/office/infopath/2007/PartnerControls"/>
    </lcf76f155ced4ddcb4097134ff3c332f>
    <TaxCatchAll xmlns="1d20585f-a80e-4a51-b9f9-b2ef7958c1d8" xsi:nil="true"/>
  </documentManagement>
</p:properties>
</file>

<file path=customXml/itemProps1.xml><?xml version="1.0" encoding="utf-8"?>
<ds:datastoreItem xmlns:ds="http://schemas.openxmlformats.org/officeDocument/2006/customXml" ds:itemID="{2B8512B5-4F00-4D1D-89B8-3D5916C445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db31c0-db32-4c81-a58f-d0054ae9c97a"/>
    <ds:schemaRef ds:uri="1d20585f-a80e-4a51-b9f9-b2ef7958c1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07F5A6-9039-4196-B58A-7DC28A3E47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E738A2-13F3-4A4F-A549-DF61E2B7125C}">
  <ds:schemaRefs>
    <ds:schemaRef ds:uri="http://schemas.microsoft.com/office/2006/metadata/properties"/>
    <ds:schemaRef ds:uri="http://schemas.microsoft.com/office/infopath/2007/PartnerControls"/>
    <ds:schemaRef ds:uri="62db31c0-db32-4c81-a58f-d0054ae9c97a"/>
    <ds:schemaRef ds:uri="1d20585f-a80e-4a51-b9f9-b2ef7958c1d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Bailey, Charlotte</dc:creator>
  <cp:keywords/>
  <cp:lastModifiedBy>Laura Kot</cp:lastModifiedBy>
  <cp:revision>2</cp:revision>
  <dcterms:created xsi:type="dcterms:W3CDTF">2025-09-11T11:28:00Z</dcterms:created>
  <dcterms:modified xsi:type="dcterms:W3CDTF">2025-09-11T11:28:00Z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0x0101008746A7ADD4312F408E89213199763D79</vt:lpwstr>
  </property>
  <property fmtid="{D5CDD505-2E9C-101B-9397-08002B2CF9AE}" pid="3" name="MSIP_Label_c650e759-549b-4458-ae33-c00c8b0c7fda_Enabled">
    <vt:lpwstr>true</vt:lpwstr>
  </property>
  <property fmtid="{D5CDD505-2E9C-101B-9397-08002B2CF9AE}" pid="4" name="MSIP_Label_c650e759-549b-4458-ae33-c00c8b0c7fda_SetDate">
    <vt:lpwstr>2022-10-10T12:35:45Z</vt:lpwstr>
  </property>
  <property fmtid="{D5CDD505-2E9C-101B-9397-08002B2CF9AE}" pid="5" name="MSIP_Label_c650e759-549b-4458-ae33-c00c8b0c7fda_Method">
    <vt:lpwstr>Standard</vt:lpwstr>
  </property>
  <property fmtid="{D5CDD505-2E9C-101B-9397-08002B2CF9AE}" pid="6" name="MSIP_Label_c650e759-549b-4458-ae33-c00c8b0c7fda_Name">
    <vt:lpwstr>defa4170-0d19-0005-0004-bc88714345d2</vt:lpwstr>
  </property>
  <property fmtid="{D5CDD505-2E9C-101B-9397-08002B2CF9AE}" pid="7" name="MSIP_Label_c650e759-549b-4458-ae33-c00c8b0c7fda_SiteId">
    <vt:lpwstr>223de98b-a6c3-48a4-9cc4-1af12bcdb3b7</vt:lpwstr>
  </property>
  <property fmtid="{D5CDD505-2E9C-101B-9397-08002B2CF9AE}" pid="8" name="MSIP_Label_c650e759-549b-4458-ae33-c00c8b0c7fda_ActionId">
    <vt:lpwstr>eaf3da95-9c06-44ef-bc92-f823d989cd48</vt:lpwstr>
  </property>
  <property fmtid="{D5CDD505-2E9C-101B-9397-08002B2CF9AE}" pid="9" name="MSIP_Label_c650e759-549b-4458-ae33-c00c8b0c7fda_ContentBits">
    <vt:lpwstr>0</vt:lpwstr>
  </property>
</Properties>
</file>