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0B3A11" w14:textId="128D2C82" w:rsidR="00E23637" w:rsidRPr="00F86911" w:rsidRDefault="00C61CAC" w:rsidP="00F86911">
      <w:pPr>
        <w:tabs>
          <w:tab w:val="left" w:pos="8070"/>
        </w:tabs>
        <w:spacing w:line="200" w:lineRule="exact"/>
        <w:rPr>
          <w:rFonts w:ascii="Poppins" w:eastAsia="Times New Roman" w:hAnsi="Poppins" w:cs="Poppins"/>
        </w:rPr>
      </w:pPr>
      <w:r w:rsidRPr="00F86911">
        <w:rPr>
          <w:rFonts w:ascii="Poppins" w:eastAsia="Times New Roman" w:hAnsi="Poppins" w:cs="Poppins"/>
        </w:rPr>
        <w:tab/>
      </w:r>
    </w:p>
    <w:p w14:paraId="41BF717F" w14:textId="77777777" w:rsidR="00E23637" w:rsidRPr="00F86911" w:rsidRDefault="00320D99">
      <w:pPr>
        <w:spacing w:line="0" w:lineRule="atLeast"/>
        <w:rPr>
          <w:rFonts w:ascii="Poppins" w:eastAsia="Arial" w:hAnsi="Poppins" w:cs="Poppins"/>
          <w:b/>
          <w:sz w:val="28"/>
          <w:szCs w:val="28"/>
        </w:rPr>
      </w:pPr>
      <w:r w:rsidRPr="00F86911">
        <w:rPr>
          <w:rFonts w:ascii="Poppins" w:eastAsia="Arial" w:hAnsi="Poppins" w:cs="Poppins"/>
          <w:b/>
          <w:sz w:val="28"/>
          <w:szCs w:val="28"/>
        </w:rPr>
        <w:t>ROLE PROFILE</w:t>
      </w:r>
    </w:p>
    <w:p w14:paraId="6871EE60" w14:textId="77777777" w:rsidR="00E23637" w:rsidRPr="00F86911" w:rsidRDefault="00E23637">
      <w:pPr>
        <w:spacing w:line="169" w:lineRule="exact"/>
        <w:rPr>
          <w:rFonts w:ascii="Poppins" w:eastAsia="Times New Roman" w:hAnsi="Poppins" w:cs="Poppins"/>
        </w:rPr>
      </w:pPr>
    </w:p>
    <w:p w14:paraId="3D29996C" w14:textId="28163446" w:rsidR="00E23637" w:rsidRPr="00F86911" w:rsidRDefault="00E23637">
      <w:pPr>
        <w:spacing w:line="20" w:lineRule="exact"/>
        <w:rPr>
          <w:rFonts w:ascii="Poppins" w:eastAsia="Times New Roman" w:hAnsi="Poppins" w:cs="Poppin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5570EE" w:rsidRPr="00F86911" w14:paraId="5ED57A6F" w14:textId="77777777" w:rsidTr="4244F9A4">
        <w:trPr>
          <w:trHeight w:val="293"/>
        </w:trPr>
        <w:tc>
          <w:tcPr>
            <w:tcW w:w="2280" w:type="dxa"/>
            <w:shd w:val="clear" w:color="auto" w:fill="001930"/>
            <w:vAlign w:val="bottom"/>
          </w:tcPr>
          <w:p w14:paraId="0EC9D99D" w14:textId="77777777" w:rsidR="005570EE" w:rsidRPr="00F86911" w:rsidRDefault="005570EE" w:rsidP="005E4833">
            <w:pPr>
              <w:spacing w:line="0" w:lineRule="atLeast"/>
              <w:ind w:left="120"/>
              <w:rPr>
                <w:rFonts w:ascii="Poppins" w:eastAsia="Arial" w:hAnsi="Poppins" w:cs="Poppins"/>
                <w:b/>
                <w:color w:val="FFFFFF"/>
              </w:rPr>
            </w:pPr>
            <w:r w:rsidRPr="00F86911">
              <w:rPr>
                <w:rFonts w:ascii="Poppins" w:eastAsia="Arial" w:hAnsi="Poppins" w:cs="Poppins"/>
                <w:b/>
                <w:color w:val="FFFFFF"/>
              </w:rPr>
              <w:t>Function</w:t>
            </w:r>
          </w:p>
        </w:tc>
        <w:tc>
          <w:tcPr>
            <w:tcW w:w="6760" w:type="dxa"/>
            <w:gridSpan w:val="2"/>
            <w:shd w:val="clear" w:color="auto" w:fill="auto"/>
            <w:vAlign w:val="bottom"/>
          </w:tcPr>
          <w:p w14:paraId="70AE03D2" w14:textId="619CEC19" w:rsidR="005570EE" w:rsidRPr="00F86911" w:rsidRDefault="3971EFE4" w:rsidP="4244F9A4">
            <w:pPr>
              <w:spacing w:line="0" w:lineRule="atLeast"/>
              <w:rPr>
                <w:rFonts w:ascii="Poppins" w:eastAsia="Arial" w:hAnsi="Poppins" w:cs="Poppins"/>
                <w:b/>
                <w:bCs/>
                <w:color w:val="000000" w:themeColor="text1"/>
              </w:rPr>
            </w:pPr>
            <w:r w:rsidRPr="4244F9A4">
              <w:rPr>
                <w:rFonts w:ascii="Poppins" w:eastAsia="Arial" w:hAnsi="Poppins" w:cs="Poppins"/>
                <w:b/>
                <w:bCs/>
                <w:color w:val="000000" w:themeColor="text1"/>
              </w:rPr>
              <w:t>Design and Innovation</w:t>
            </w:r>
          </w:p>
        </w:tc>
      </w:tr>
      <w:tr w:rsidR="005570EE" w:rsidRPr="00F86911" w14:paraId="731643DD" w14:textId="77777777" w:rsidTr="4244F9A4">
        <w:trPr>
          <w:trHeight w:val="273"/>
        </w:trPr>
        <w:tc>
          <w:tcPr>
            <w:tcW w:w="2280" w:type="dxa"/>
            <w:shd w:val="clear" w:color="auto" w:fill="001930"/>
            <w:vAlign w:val="bottom"/>
          </w:tcPr>
          <w:p w14:paraId="3EC6EAF0" w14:textId="77777777" w:rsidR="005570EE" w:rsidRPr="00F86911" w:rsidRDefault="005570EE" w:rsidP="005E4833">
            <w:pPr>
              <w:spacing w:line="244" w:lineRule="exact"/>
              <w:ind w:left="120"/>
              <w:rPr>
                <w:rFonts w:ascii="Poppins" w:eastAsia="Arial" w:hAnsi="Poppins" w:cs="Poppins"/>
                <w:b/>
                <w:color w:val="FFFFFF"/>
              </w:rPr>
            </w:pPr>
            <w:r w:rsidRPr="00F86911">
              <w:rPr>
                <w:rFonts w:ascii="Poppins" w:eastAsia="Arial" w:hAnsi="Poppins" w:cs="Poppins"/>
                <w:b/>
                <w:color w:val="FFFFFF"/>
              </w:rPr>
              <w:t>Job Title</w:t>
            </w:r>
          </w:p>
        </w:tc>
        <w:tc>
          <w:tcPr>
            <w:tcW w:w="6760" w:type="dxa"/>
            <w:gridSpan w:val="2"/>
            <w:shd w:val="clear" w:color="auto" w:fill="auto"/>
            <w:vAlign w:val="bottom"/>
          </w:tcPr>
          <w:p w14:paraId="702FC144" w14:textId="3A500551" w:rsidR="005570EE" w:rsidRPr="00F86911" w:rsidRDefault="005B7DF9" w:rsidP="56D30A45">
            <w:pPr>
              <w:spacing w:line="244" w:lineRule="exact"/>
              <w:rPr>
                <w:rFonts w:ascii="Poppins" w:eastAsia="Arial" w:hAnsi="Poppins" w:cs="Poppins"/>
                <w:b/>
                <w:bCs/>
              </w:rPr>
            </w:pPr>
            <w:r w:rsidRPr="56D30A45">
              <w:rPr>
                <w:rFonts w:ascii="Poppins" w:eastAsia="Arial" w:hAnsi="Poppins" w:cs="Poppins"/>
                <w:b/>
                <w:bCs/>
              </w:rPr>
              <w:t xml:space="preserve"> </w:t>
            </w:r>
            <w:r w:rsidRPr="56D30A45">
              <w:rPr>
                <w:rFonts w:ascii="Poppins" w:eastAsia="Arial" w:hAnsi="Poppins" w:cs="Poppins"/>
                <w:b/>
                <w:bCs/>
                <w:color w:val="000000" w:themeColor="text1"/>
              </w:rPr>
              <w:t>Layout Designer</w:t>
            </w:r>
          </w:p>
        </w:tc>
      </w:tr>
      <w:tr w:rsidR="005570EE" w:rsidRPr="00F86911" w14:paraId="79443FC0" w14:textId="77777777" w:rsidTr="4244F9A4">
        <w:trPr>
          <w:trHeight w:val="275"/>
        </w:trPr>
        <w:tc>
          <w:tcPr>
            <w:tcW w:w="2280" w:type="dxa"/>
            <w:tcBorders>
              <w:bottom w:val="nil"/>
            </w:tcBorders>
            <w:shd w:val="clear" w:color="auto" w:fill="001930"/>
            <w:vAlign w:val="bottom"/>
          </w:tcPr>
          <w:p w14:paraId="3836605C" w14:textId="77777777" w:rsidR="005570EE" w:rsidRPr="00F86911" w:rsidRDefault="005570EE" w:rsidP="005E4833">
            <w:pPr>
              <w:spacing w:line="244" w:lineRule="exact"/>
              <w:ind w:left="120"/>
              <w:rPr>
                <w:rFonts w:ascii="Poppins" w:eastAsia="Arial" w:hAnsi="Poppins" w:cs="Poppins"/>
                <w:b/>
                <w:color w:val="FFFFFF"/>
              </w:rPr>
            </w:pPr>
            <w:r w:rsidRPr="00F86911">
              <w:rPr>
                <w:rFonts w:ascii="Poppins" w:eastAsia="Arial" w:hAnsi="Poppins" w:cs="Poppins"/>
                <w:b/>
                <w:color w:val="FFFFFF"/>
              </w:rPr>
              <w:t>Grade</w:t>
            </w:r>
          </w:p>
        </w:tc>
        <w:tc>
          <w:tcPr>
            <w:tcW w:w="1840" w:type="dxa"/>
            <w:tcBorders>
              <w:bottom w:val="single" w:sz="4" w:space="0" w:color="auto"/>
              <w:right w:val="nil"/>
            </w:tcBorders>
            <w:shd w:val="clear" w:color="auto" w:fill="auto"/>
            <w:vAlign w:val="bottom"/>
          </w:tcPr>
          <w:p w14:paraId="191B72A1" w14:textId="616E6B55" w:rsidR="005570EE" w:rsidRPr="00F86911" w:rsidRDefault="003831F6" w:rsidP="005E4833">
            <w:pPr>
              <w:spacing w:line="244" w:lineRule="exact"/>
              <w:ind w:left="80"/>
              <w:rPr>
                <w:rFonts w:ascii="Poppins" w:eastAsia="Arial" w:hAnsi="Poppins" w:cs="Poppins"/>
                <w:b/>
              </w:rPr>
            </w:pPr>
            <w:r w:rsidRPr="00F86911">
              <w:rPr>
                <w:rFonts w:ascii="Poppins" w:eastAsia="Arial" w:hAnsi="Poppins" w:cs="Poppins"/>
                <w:b/>
              </w:rPr>
              <w:t>C</w:t>
            </w:r>
            <w:r w:rsidR="00FE71AE">
              <w:rPr>
                <w:rFonts w:ascii="Poppins" w:eastAsia="Arial" w:hAnsi="Poppins" w:cs="Poppins"/>
                <w:b/>
              </w:rPr>
              <w:t>4</w:t>
            </w:r>
          </w:p>
        </w:tc>
        <w:tc>
          <w:tcPr>
            <w:tcW w:w="4920" w:type="dxa"/>
            <w:tcBorders>
              <w:left w:val="nil"/>
              <w:bottom w:val="single" w:sz="4" w:space="0" w:color="auto"/>
            </w:tcBorders>
            <w:shd w:val="clear" w:color="auto" w:fill="auto"/>
            <w:vAlign w:val="bottom"/>
          </w:tcPr>
          <w:p w14:paraId="4D094FB9" w14:textId="77777777" w:rsidR="005570EE" w:rsidRPr="00F86911" w:rsidRDefault="005570EE" w:rsidP="005E4833">
            <w:pPr>
              <w:spacing w:line="0" w:lineRule="atLeast"/>
              <w:rPr>
                <w:rFonts w:ascii="Poppins" w:eastAsia="Times New Roman" w:hAnsi="Poppins" w:cs="Poppins"/>
              </w:rPr>
            </w:pPr>
          </w:p>
        </w:tc>
      </w:tr>
      <w:tr w:rsidR="005570EE" w:rsidRPr="00F86911" w14:paraId="30867B48" w14:textId="77777777" w:rsidTr="4244F9A4">
        <w:trPr>
          <w:trHeight w:val="300"/>
        </w:trPr>
        <w:tc>
          <w:tcPr>
            <w:tcW w:w="2280" w:type="dxa"/>
            <w:tcBorders>
              <w:top w:val="nil"/>
              <w:bottom w:val="nil"/>
              <w:right w:val="nil"/>
            </w:tcBorders>
            <w:shd w:val="clear" w:color="auto" w:fill="001930"/>
            <w:vAlign w:val="bottom"/>
          </w:tcPr>
          <w:p w14:paraId="4A4E96E5" w14:textId="77777777" w:rsidR="005570EE" w:rsidRPr="00F86911" w:rsidRDefault="005570EE" w:rsidP="005E4833">
            <w:pPr>
              <w:spacing w:line="242" w:lineRule="exact"/>
              <w:ind w:left="120"/>
              <w:rPr>
                <w:rFonts w:ascii="Poppins" w:eastAsia="Arial" w:hAnsi="Poppins" w:cs="Poppins"/>
                <w:b/>
                <w:color w:val="FFFFFF"/>
              </w:rPr>
            </w:pPr>
            <w:r w:rsidRPr="00F86911">
              <w:rPr>
                <w:rFonts w:ascii="Poppins" w:eastAsia="Arial" w:hAnsi="Poppins" w:cs="Poppins"/>
                <w:b/>
                <w:color w:val="FFFFFF"/>
              </w:rPr>
              <w:t>Reporting Lines</w:t>
            </w:r>
          </w:p>
        </w:tc>
        <w:tc>
          <w:tcPr>
            <w:tcW w:w="1840" w:type="dxa"/>
            <w:tcBorders>
              <w:left w:val="nil"/>
              <w:bottom w:val="nil"/>
              <w:right w:val="nil"/>
            </w:tcBorders>
            <w:shd w:val="clear" w:color="auto" w:fill="001930"/>
            <w:vAlign w:val="bottom"/>
          </w:tcPr>
          <w:p w14:paraId="43FFA9A1" w14:textId="77777777" w:rsidR="005570EE" w:rsidRPr="00F86911" w:rsidRDefault="005570EE" w:rsidP="005E4833">
            <w:pPr>
              <w:spacing w:line="242" w:lineRule="exact"/>
              <w:ind w:left="80"/>
              <w:rPr>
                <w:rFonts w:ascii="Poppins" w:eastAsia="Arial" w:hAnsi="Poppins" w:cs="Poppins"/>
                <w:b/>
                <w:color w:val="FFFFFF"/>
              </w:rPr>
            </w:pPr>
            <w:r w:rsidRPr="00F86911">
              <w:rPr>
                <w:rFonts w:ascii="Poppins" w:eastAsia="Arial" w:hAnsi="Poppins" w:cs="Poppins"/>
                <w:b/>
                <w:color w:val="FFFFFF"/>
              </w:rPr>
              <w:t>Reports to</w:t>
            </w:r>
          </w:p>
        </w:tc>
        <w:tc>
          <w:tcPr>
            <w:tcW w:w="4920" w:type="dxa"/>
            <w:tcBorders>
              <w:top w:val="single" w:sz="4" w:space="0" w:color="auto"/>
              <w:left w:val="nil"/>
              <w:bottom w:val="nil"/>
              <w:right w:val="single" w:sz="4" w:space="0" w:color="auto"/>
            </w:tcBorders>
            <w:shd w:val="clear" w:color="auto" w:fill="auto"/>
            <w:vAlign w:val="bottom"/>
          </w:tcPr>
          <w:p w14:paraId="421B688B" w14:textId="1924F161" w:rsidR="005570EE" w:rsidRPr="00F86911" w:rsidRDefault="00F818EC" w:rsidP="4244F9A4">
            <w:pPr>
              <w:spacing w:line="242" w:lineRule="exact"/>
              <w:ind w:left="100"/>
              <w:rPr>
                <w:rFonts w:ascii="Poppins" w:eastAsia="Arial" w:hAnsi="Poppins" w:cs="Poppins"/>
                <w:b/>
                <w:bCs/>
                <w:color w:val="000000" w:themeColor="text1"/>
              </w:rPr>
            </w:pPr>
            <w:r w:rsidRPr="4244F9A4">
              <w:rPr>
                <w:rFonts w:ascii="Poppins" w:eastAsia="Arial" w:hAnsi="Poppins" w:cs="Poppins"/>
                <w:b/>
                <w:bCs/>
                <w:color w:val="000000" w:themeColor="text1"/>
              </w:rPr>
              <w:t>Design Manager</w:t>
            </w:r>
          </w:p>
        </w:tc>
      </w:tr>
      <w:tr w:rsidR="005570EE" w:rsidRPr="00F86911" w14:paraId="12EF0B44" w14:textId="77777777" w:rsidTr="4244F9A4">
        <w:trPr>
          <w:trHeight w:val="269"/>
        </w:trPr>
        <w:tc>
          <w:tcPr>
            <w:tcW w:w="2280" w:type="dxa"/>
            <w:tcBorders>
              <w:top w:val="nil"/>
              <w:left w:val="single" w:sz="4" w:space="0" w:color="auto"/>
              <w:bottom w:val="nil"/>
              <w:right w:val="nil"/>
            </w:tcBorders>
            <w:shd w:val="clear" w:color="auto" w:fill="001930"/>
            <w:vAlign w:val="bottom"/>
          </w:tcPr>
          <w:p w14:paraId="32344A61" w14:textId="77777777" w:rsidR="005570EE" w:rsidRPr="00F86911" w:rsidRDefault="005570EE" w:rsidP="005E4833">
            <w:pPr>
              <w:spacing w:line="0" w:lineRule="atLeast"/>
              <w:rPr>
                <w:rFonts w:ascii="Poppins" w:eastAsia="Times New Roman" w:hAnsi="Poppins" w:cs="Poppins"/>
              </w:rPr>
            </w:pPr>
          </w:p>
        </w:tc>
        <w:tc>
          <w:tcPr>
            <w:tcW w:w="1840" w:type="dxa"/>
            <w:tcBorders>
              <w:top w:val="nil"/>
              <w:left w:val="nil"/>
              <w:bottom w:val="nil"/>
              <w:right w:val="nil"/>
            </w:tcBorders>
            <w:shd w:val="clear" w:color="auto" w:fill="001930"/>
            <w:vAlign w:val="bottom"/>
          </w:tcPr>
          <w:p w14:paraId="1B16412F" w14:textId="77777777" w:rsidR="005570EE" w:rsidRPr="00F86911" w:rsidRDefault="005570EE" w:rsidP="005E4833">
            <w:pPr>
              <w:spacing w:line="0" w:lineRule="atLeast"/>
              <w:rPr>
                <w:rFonts w:ascii="Poppins" w:eastAsia="Times New Roman" w:hAnsi="Poppins" w:cs="Poppins"/>
              </w:rPr>
            </w:pPr>
          </w:p>
        </w:tc>
        <w:tc>
          <w:tcPr>
            <w:tcW w:w="4920" w:type="dxa"/>
            <w:tcBorders>
              <w:top w:val="nil"/>
              <w:left w:val="nil"/>
              <w:bottom w:val="nil"/>
              <w:right w:val="single" w:sz="4" w:space="0" w:color="auto"/>
            </w:tcBorders>
            <w:shd w:val="clear" w:color="auto" w:fill="auto"/>
            <w:vAlign w:val="bottom"/>
          </w:tcPr>
          <w:p w14:paraId="3FCF68AA" w14:textId="77777777" w:rsidR="005570EE" w:rsidRPr="00F86911" w:rsidRDefault="005570EE" w:rsidP="005E4833">
            <w:pPr>
              <w:spacing w:line="0" w:lineRule="atLeast"/>
              <w:ind w:left="100"/>
              <w:rPr>
                <w:rFonts w:ascii="Poppins" w:eastAsia="Arial" w:hAnsi="Poppins" w:cs="Poppins"/>
                <w:b/>
              </w:rPr>
            </w:pPr>
          </w:p>
        </w:tc>
      </w:tr>
      <w:tr w:rsidR="005570EE" w:rsidRPr="00F86911" w14:paraId="3C4FDF0A" w14:textId="77777777" w:rsidTr="4244F9A4">
        <w:trPr>
          <w:trHeight w:val="279"/>
        </w:trPr>
        <w:tc>
          <w:tcPr>
            <w:tcW w:w="2280" w:type="dxa"/>
            <w:tcBorders>
              <w:top w:val="nil"/>
              <w:left w:val="single" w:sz="4" w:space="0" w:color="auto"/>
              <w:bottom w:val="single" w:sz="4" w:space="0" w:color="auto"/>
              <w:right w:val="nil"/>
            </w:tcBorders>
            <w:shd w:val="clear" w:color="auto" w:fill="001930"/>
            <w:vAlign w:val="bottom"/>
          </w:tcPr>
          <w:p w14:paraId="778FEA72" w14:textId="77777777" w:rsidR="005570EE" w:rsidRPr="00F86911" w:rsidRDefault="005570EE" w:rsidP="005E4833">
            <w:pPr>
              <w:spacing w:line="0" w:lineRule="atLeast"/>
              <w:rPr>
                <w:rFonts w:ascii="Poppins" w:eastAsia="Times New Roman" w:hAnsi="Poppins" w:cs="Poppins"/>
              </w:rPr>
            </w:pPr>
          </w:p>
        </w:tc>
        <w:tc>
          <w:tcPr>
            <w:tcW w:w="1840" w:type="dxa"/>
            <w:tcBorders>
              <w:top w:val="nil"/>
              <w:left w:val="nil"/>
              <w:bottom w:val="single" w:sz="4" w:space="0" w:color="auto"/>
              <w:right w:val="nil"/>
            </w:tcBorders>
            <w:shd w:val="clear" w:color="auto" w:fill="001930"/>
            <w:vAlign w:val="bottom"/>
          </w:tcPr>
          <w:p w14:paraId="672200D6" w14:textId="77777777" w:rsidR="005570EE" w:rsidRPr="00F86911" w:rsidRDefault="005570EE" w:rsidP="005E4833">
            <w:pPr>
              <w:spacing w:line="0" w:lineRule="atLeast"/>
              <w:rPr>
                <w:rFonts w:ascii="Poppins" w:eastAsia="Times New Roman" w:hAnsi="Poppins" w:cs="Poppins"/>
              </w:rPr>
            </w:pPr>
          </w:p>
        </w:tc>
        <w:tc>
          <w:tcPr>
            <w:tcW w:w="4920" w:type="dxa"/>
            <w:tcBorders>
              <w:top w:val="nil"/>
              <w:left w:val="nil"/>
              <w:bottom w:val="single" w:sz="4" w:space="0" w:color="auto"/>
              <w:right w:val="single" w:sz="4" w:space="0" w:color="auto"/>
            </w:tcBorders>
            <w:shd w:val="clear" w:color="auto" w:fill="auto"/>
            <w:vAlign w:val="bottom"/>
          </w:tcPr>
          <w:p w14:paraId="1E870176" w14:textId="77777777" w:rsidR="005570EE" w:rsidRPr="00F86911" w:rsidRDefault="005570EE" w:rsidP="005E4833">
            <w:pPr>
              <w:spacing w:line="0" w:lineRule="atLeast"/>
              <w:ind w:left="100"/>
              <w:rPr>
                <w:rFonts w:ascii="Poppins" w:eastAsia="Arial" w:hAnsi="Poppins" w:cs="Poppins"/>
                <w:b/>
              </w:rPr>
            </w:pPr>
          </w:p>
        </w:tc>
      </w:tr>
      <w:tr w:rsidR="005570EE" w:rsidRPr="00F86911" w14:paraId="3E2FCAA1" w14:textId="77777777" w:rsidTr="4244F9A4">
        <w:trPr>
          <w:trHeight w:val="260"/>
        </w:trPr>
        <w:tc>
          <w:tcPr>
            <w:tcW w:w="2280" w:type="dxa"/>
            <w:tcBorders>
              <w:top w:val="single" w:sz="4" w:space="0" w:color="auto"/>
              <w:left w:val="nil"/>
              <w:bottom w:val="nil"/>
              <w:right w:val="nil"/>
            </w:tcBorders>
            <w:shd w:val="clear" w:color="auto" w:fill="001930"/>
            <w:vAlign w:val="bottom"/>
          </w:tcPr>
          <w:p w14:paraId="5F2C4DEF" w14:textId="77777777" w:rsidR="005570EE" w:rsidRPr="00F86911" w:rsidRDefault="005570EE" w:rsidP="005E4833">
            <w:pPr>
              <w:spacing w:line="0" w:lineRule="atLeast"/>
              <w:rPr>
                <w:rFonts w:ascii="Poppins" w:eastAsia="Times New Roman" w:hAnsi="Poppins" w:cs="Poppins"/>
              </w:rPr>
            </w:pPr>
          </w:p>
        </w:tc>
        <w:tc>
          <w:tcPr>
            <w:tcW w:w="1840" w:type="dxa"/>
            <w:tcBorders>
              <w:top w:val="single" w:sz="4" w:space="0" w:color="auto"/>
              <w:left w:val="nil"/>
              <w:bottom w:val="nil"/>
              <w:right w:val="nil"/>
            </w:tcBorders>
            <w:shd w:val="clear" w:color="auto" w:fill="001930"/>
            <w:vAlign w:val="bottom"/>
          </w:tcPr>
          <w:p w14:paraId="41B6B8B8" w14:textId="77777777" w:rsidR="005570EE" w:rsidRPr="00F86911" w:rsidRDefault="005570EE" w:rsidP="005E4833">
            <w:pPr>
              <w:spacing w:line="250" w:lineRule="exact"/>
              <w:ind w:left="80"/>
              <w:rPr>
                <w:rFonts w:ascii="Poppins" w:eastAsia="Arial" w:hAnsi="Poppins" w:cs="Poppins"/>
                <w:b/>
                <w:color w:val="FFFFFF"/>
                <w:shd w:val="clear" w:color="auto" w:fill="001930"/>
              </w:rPr>
            </w:pPr>
            <w:r w:rsidRPr="00F86911">
              <w:rPr>
                <w:rFonts w:ascii="Poppins" w:eastAsia="Arial" w:hAnsi="Poppins" w:cs="Poppins"/>
                <w:b/>
                <w:color w:val="FFFFFF"/>
                <w:shd w:val="clear" w:color="auto" w:fill="001930"/>
              </w:rPr>
              <w:t>Direct Reports</w:t>
            </w:r>
          </w:p>
        </w:tc>
        <w:tc>
          <w:tcPr>
            <w:tcW w:w="4920" w:type="dxa"/>
            <w:tcBorders>
              <w:top w:val="single" w:sz="4" w:space="0" w:color="auto"/>
              <w:left w:val="nil"/>
            </w:tcBorders>
            <w:shd w:val="clear" w:color="auto" w:fill="auto"/>
            <w:vAlign w:val="bottom"/>
          </w:tcPr>
          <w:p w14:paraId="19D93E17" w14:textId="48C384F6" w:rsidR="005570EE" w:rsidRPr="00F86911" w:rsidRDefault="005B7DF9" w:rsidP="4244F9A4">
            <w:pPr>
              <w:spacing w:line="250" w:lineRule="exact"/>
              <w:ind w:left="100"/>
              <w:rPr>
                <w:rFonts w:ascii="Poppins" w:eastAsia="Arial" w:hAnsi="Poppins" w:cs="Poppins"/>
                <w:b/>
                <w:bCs/>
                <w:color w:val="000000" w:themeColor="text1"/>
              </w:rPr>
            </w:pPr>
            <w:r w:rsidRPr="4244F9A4">
              <w:rPr>
                <w:rFonts w:ascii="Poppins" w:eastAsia="Arial" w:hAnsi="Poppins" w:cs="Poppins"/>
                <w:b/>
                <w:bCs/>
                <w:color w:val="000000" w:themeColor="text1"/>
              </w:rPr>
              <w:t>n/a</w:t>
            </w:r>
          </w:p>
        </w:tc>
      </w:tr>
    </w:tbl>
    <w:p w14:paraId="20763744" w14:textId="474F107F" w:rsidR="00763247" w:rsidRPr="00F86911" w:rsidRDefault="00763247">
      <w:pPr>
        <w:spacing w:line="294" w:lineRule="exact"/>
        <w:rPr>
          <w:rFonts w:ascii="Poppins" w:eastAsia="Times New Roman" w:hAnsi="Poppins" w:cs="Poppins"/>
        </w:rPr>
      </w:pPr>
    </w:p>
    <w:tbl>
      <w:tblPr>
        <w:tblStyle w:val="TableGrid"/>
        <w:tblW w:w="0" w:type="auto"/>
        <w:tblLook w:val="04A0" w:firstRow="1" w:lastRow="0" w:firstColumn="1" w:lastColumn="0" w:noHBand="0" w:noVBand="1"/>
      </w:tblPr>
      <w:tblGrid>
        <w:gridCol w:w="9010"/>
      </w:tblGrid>
      <w:tr w:rsidR="00763247" w:rsidRPr="00F86911" w14:paraId="667244BA" w14:textId="77777777" w:rsidTr="00763247">
        <w:tc>
          <w:tcPr>
            <w:tcW w:w="9010" w:type="dxa"/>
          </w:tcPr>
          <w:p w14:paraId="049385F3" w14:textId="0D9157A0" w:rsidR="005168D0" w:rsidRPr="00F86911" w:rsidRDefault="00763247" w:rsidP="00F86911">
            <w:pPr>
              <w:spacing w:line="0" w:lineRule="atLeast"/>
              <w:rPr>
                <w:rFonts w:ascii="Poppins" w:eastAsia="Arial" w:hAnsi="Poppins" w:cs="Poppins"/>
                <w:b/>
              </w:rPr>
            </w:pPr>
            <w:r w:rsidRPr="00F86911">
              <w:rPr>
                <w:rFonts w:ascii="Poppins" w:eastAsia="Arial" w:hAnsi="Poppins" w:cs="Poppins"/>
                <w:b/>
              </w:rPr>
              <w:t>Aim of the rol</w:t>
            </w:r>
            <w:r w:rsidR="001A011A" w:rsidRPr="00F86911">
              <w:rPr>
                <w:rFonts w:ascii="Poppins" w:eastAsia="Arial" w:hAnsi="Poppins" w:cs="Poppins"/>
                <w:b/>
              </w:rPr>
              <w:t>e</w:t>
            </w:r>
          </w:p>
          <w:p w14:paraId="192E99FF" w14:textId="20679B39" w:rsidR="00A37242" w:rsidRPr="00F86911" w:rsidRDefault="00A37242" w:rsidP="00A37242">
            <w:pPr>
              <w:pStyle w:val="Heading4"/>
              <w:rPr>
                <w:rFonts w:ascii="Poppins" w:hAnsi="Poppins" w:cs="Poppins"/>
                <w:i w:val="0"/>
                <w:iCs w:val="0"/>
                <w:color w:val="auto"/>
              </w:rPr>
            </w:pPr>
            <w:r w:rsidRPr="00F86911">
              <w:rPr>
                <w:rFonts w:ascii="Poppins" w:hAnsi="Poppins" w:cs="Poppins"/>
                <w:i w:val="0"/>
                <w:iCs w:val="0"/>
                <w:color w:val="auto"/>
              </w:rPr>
              <w:t>Assist the Design Manager in supporting regional functions with feasibilities for land acquisition. Provide continued support throughout the planning process, ensuring group metrics are applied in every development. Aid in the production of guidance documentation for use by regional offices to ensure compliance with Brand expectations</w:t>
            </w:r>
          </w:p>
          <w:p w14:paraId="1BDB5C62" w14:textId="4973EB7A" w:rsidR="001A011A" w:rsidRPr="00F86911" w:rsidRDefault="001A011A" w:rsidP="001A011A">
            <w:pPr>
              <w:spacing w:line="0" w:lineRule="atLeast"/>
              <w:ind w:left="120"/>
              <w:rPr>
                <w:rFonts w:ascii="Poppins" w:eastAsia="Arial" w:hAnsi="Poppins" w:cs="Poppins"/>
                <w:b/>
              </w:rPr>
            </w:pPr>
          </w:p>
          <w:p w14:paraId="723CE29F" w14:textId="77777777" w:rsidR="005168D0" w:rsidRPr="00F86911" w:rsidRDefault="005168D0" w:rsidP="00763247">
            <w:pPr>
              <w:spacing w:line="158" w:lineRule="exact"/>
              <w:rPr>
                <w:rFonts w:ascii="Poppins" w:eastAsia="Times New Roman" w:hAnsi="Poppins" w:cs="Poppins"/>
              </w:rPr>
            </w:pPr>
          </w:p>
          <w:p w14:paraId="144EB114" w14:textId="5D4D528D" w:rsidR="00F712F4" w:rsidRPr="00F86911" w:rsidRDefault="00763247" w:rsidP="00F86911">
            <w:pPr>
              <w:spacing w:line="0" w:lineRule="atLeast"/>
              <w:rPr>
                <w:rFonts w:ascii="Poppins" w:eastAsia="Arial" w:hAnsi="Poppins" w:cs="Poppins"/>
                <w:b/>
              </w:rPr>
            </w:pPr>
            <w:r w:rsidRPr="00F86911">
              <w:rPr>
                <w:rFonts w:ascii="Poppins" w:eastAsia="Arial" w:hAnsi="Poppins" w:cs="Poppins"/>
                <w:b/>
              </w:rPr>
              <w:t>Responsibilities and Duties</w:t>
            </w:r>
          </w:p>
          <w:p w14:paraId="3C9F13C1" w14:textId="77777777" w:rsidR="00F818EC" w:rsidRPr="00F86911" w:rsidRDefault="00F818EC" w:rsidP="00F818EC">
            <w:pPr>
              <w:pStyle w:val="ListParagraph"/>
              <w:numPr>
                <w:ilvl w:val="0"/>
                <w:numId w:val="11"/>
              </w:numPr>
              <w:rPr>
                <w:rFonts w:ascii="Poppins" w:eastAsia="Arial" w:hAnsi="Poppins" w:cs="Poppins"/>
                <w:bCs/>
              </w:rPr>
            </w:pPr>
            <w:r w:rsidRPr="00F86911">
              <w:rPr>
                <w:rFonts w:ascii="Poppins" w:eastAsia="Arial" w:hAnsi="Poppins" w:cs="Poppins"/>
                <w:bCs/>
              </w:rPr>
              <w:t>To understand the urban design/masterplan project and conduct research into relevant technical urban design and planning issues.</w:t>
            </w:r>
          </w:p>
          <w:p w14:paraId="3DC5B6C5" w14:textId="77777777" w:rsidR="00F818EC" w:rsidRPr="00F86911" w:rsidRDefault="00F818EC" w:rsidP="00F818EC">
            <w:pPr>
              <w:pStyle w:val="ListParagraph"/>
              <w:numPr>
                <w:ilvl w:val="0"/>
                <w:numId w:val="11"/>
              </w:numPr>
              <w:rPr>
                <w:rFonts w:ascii="Poppins" w:eastAsia="Arial" w:hAnsi="Poppins" w:cs="Poppins"/>
                <w:bCs/>
              </w:rPr>
            </w:pPr>
            <w:r w:rsidRPr="00F86911">
              <w:rPr>
                <w:rFonts w:ascii="Poppins" w:eastAsia="Arial" w:hAnsi="Poppins" w:cs="Poppins"/>
                <w:bCs/>
              </w:rPr>
              <w:t>To undertake and be responsible for the preparation of testing layouts, plans and drawings, together with design documents and other associated information as required under the direction of the Design Manager</w:t>
            </w:r>
          </w:p>
          <w:p w14:paraId="65016D5E" w14:textId="77777777" w:rsidR="00F818EC" w:rsidRPr="00F86911" w:rsidRDefault="00F818EC" w:rsidP="00F818EC">
            <w:pPr>
              <w:pStyle w:val="ListParagraph"/>
              <w:numPr>
                <w:ilvl w:val="0"/>
                <w:numId w:val="11"/>
              </w:numPr>
              <w:rPr>
                <w:rFonts w:ascii="Poppins" w:eastAsia="Arial" w:hAnsi="Poppins" w:cs="Poppins"/>
                <w:bCs/>
              </w:rPr>
            </w:pPr>
            <w:r w:rsidRPr="00F86911">
              <w:rPr>
                <w:rFonts w:ascii="Poppins" w:eastAsia="Arial" w:hAnsi="Poppins" w:cs="Poppins"/>
                <w:bCs/>
              </w:rPr>
              <w:t>To have a growing responsibility for supporting Regions as instructed by the Design Manager</w:t>
            </w:r>
          </w:p>
          <w:p w14:paraId="02CDAC22" w14:textId="77777777" w:rsidR="00F818EC" w:rsidRPr="00F86911" w:rsidRDefault="00F818EC" w:rsidP="00F818EC">
            <w:pPr>
              <w:pStyle w:val="ListParagraph"/>
              <w:numPr>
                <w:ilvl w:val="0"/>
                <w:numId w:val="11"/>
              </w:numPr>
              <w:rPr>
                <w:rFonts w:ascii="Poppins" w:eastAsia="Arial" w:hAnsi="Poppins" w:cs="Poppins"/>
                <w:bCs/>
              </w:rPr>
            </w:pPr>
            <w:r w:rsidRPr="00F86911">
              <w:rPr>
                <w:rFonts w:ascii="Poppins" w:eastAsia="Arial" w:hAnsi="Poppins" w:cs="Poppins"/>
                <w:bCs/>
              </w:rPr>
              <w:t>Demonstrate effective communication, attending meetings and stakeholder events.</w:t>
            </w:r>
          </w:p>
          <w:p w14:paraId="275146EE" w14:textId="77777777" w:rsidR="00F818EC" w:rsidRPr="00F86911" w:rsidRDefault="00F818EC" w:rsidP="00F818EC">
            <w:pPr>
              <w:pStyle w:val="ListParagraph"/>
              <w:numPr>
                <w:ilvl w:val="0"/>
                <w:numId w:val="11"/>
              </w:numPr>
              <w:rPr>
                <w:rFonts w:ascii="Poppins" w:eastAsia="Arial" w:hAnsi="Poppins" w:cs="Poppins"/>
                <w:bCs/>
              </w:rPr>
            </w:pPr>
            <w:r w:rsidRPr="00F86911">
              <w:rPr>
                <w:rFonts w:ascii="Poppins" w:eastAsia="Arial" w:hAnsi="Poppins" w:cs="Poppins"/>
                <w:bCs/>
              </w:rPr>
              <w:t>Develop a thorough knowledge of and compliance with Group procedures and standards including compliance and be able to instruct others.</w:t>
            </w:r>
          </w:p>
          <w:p w14:paraId="741AE33D" w14:textId="77777777" w:rsidR="00F818EC" w:rsidRPr="00F86911" w:rsidRDefault="00F818EC" w:rsidP="00F818EC">
            <w:pPr>
              <w:pStyle w:val="ListParagraph"/>
              <w:numPr>
                <w:ilvl w:val="0"/>
                <w:numId w:val="11"/>
              </w:numPr>
              <w:spacing w:line="0" w:lineRule="atLeast"/>
              <w:rPr>
                <w:rFonts w:ascii="Poppins" w:eastAsia="Arial" w:hAnsi="Poppins" w:cs="Poppins"/>
                <w:bCs/>
              </w:rPr>
            </w:pPr>
            <w:r w:rsidRPr="00F86911">
              <w:rPr>
                <w:rFonts w:ascii="Poppins" w:eastAsia="Arial" w:hAnsi="Poppins" w:cs="Poppins"/>
                <w:bCs/>
              </w:rPr>
              <w:t>Developing stakeholder relationship.</w:t>
            </w:r>
          </w:p>
          <w:p w14:paraId="1DA3BDA0" w14:textId="77777777" w:rsidR="008A73CF" w:rsidRPr="00F86911" w:rsidRDefault="008A73CF" w:rsidP="00763247">
            <w:pPr>
              <w:spacing w:line="0" w:lineRule="atLeast"/>
              <w:ind w:left="120"/>
              <w:rPr>
                <w:rFonts w:ascii="Poppins" w:eastAsia="Arial" w:hAnsi="Poppins" w:cs="Poppins"/>
                <w:b/>
              </w:rPr>
            </w:pPr>
          </w:p>
          <w:p w14:paraId="2C1624BD" w14:textId="4CF13A10" w:rsidR="00101CB9" w:rsidRPr="00F86911" w:rsidRDefault="00763247" w:rsidP="00F86911">
            <w:pPr>
              <w:spacing w:line="0" w:lineRule="atLeast"/>
              <w:rPr>
                <w:rFonts w:ascii="Poppins" w:eastAsia="Arial" w:hAnsi="Poppins" w:cs="Poppins"/>
                <w:b/>
              </w:rPr>
            </w:pPr>
            <w:r w:rsidRPr="00F86911">
              <w:rPr>
                <w:rFonts w:ascii="Poppins" w:eastAsia="Arial" w:hAnsi="Poppins" w:cs="Poppins"/>
                <w:b/>
              </w:rPr>
              <w:t>Knowledge Skills and Experience</w:t>
            </w:r>
          </w:p>
          <w:p w14:paraId="745B9879" w14:textId="77777777" w:rsidR="004D46CB" w:rsidRPr="00F86911" w:rsidRDefault="004D46CB" w:rsidP="004D46CB">
            <w:pPr>
              <w:pStyle w:val="ListParagraph"/>
              <w:numPr>
                <w:ilvl w:val="0"/>
                <w:numId w:val="11"/>
              </w:numPr>
              <w:spacing w:line="0" w:lineRule="atLeast"/>
              <w:rPr>
                <w:rFonts w:ascii="Poppins" w:eastAsia="Arial" w:hAnsi="Poppins" w:cs="Poppins"/>
                <w:bCs/>
              </w:rPr>
            </w:pPr>
            <w:r w:rsidRPr="00F86911">
              <w:rPr>
                <w:rFonts w:ascii="Poppins" w:eastAsia="Arial" w:hAnsi="Poppins" w:cs="Poppins"/>
                <w:bCs/>
              </w:rPr>
              <w:t>Degree in Architecture or Urban Design</w:t>
            </w:r>
          </w:p>
          <w:p w14:paraId="78F5519D" w14:textId="77777777" w:rsidR="004D46CB" w:rsidRPr="00F86911" w:rsidRDefault="004D46CB" w:rsidP="004D46CB">
            <w:pPr>
              <w:pStyle w:val="ListParagraph"/>
              <w:numPr>
                <w:ilvl w:val="0"/>
                <w:numId w:val="11"/>
              </w:numPr>
              <w:spacing w:line="0" w:lineRule="atLeast"/>
              <w:rPr>
                <w:rFonts w:ascii="Poppins" w:eastAsia="Arial" w:hAnsi="Poppins" w:cs="Poppins"/>
                <w:bCs/>
              </w:rPr>
            </w:pPr>
            <w:r w:rsidRPr="00F86911">
              <w:rPr>
                <w:rFonts w:ascii="Poppins" w:eastAsia="Arial" w:hAnsi="Poppins" w:cs="Poppins"/>
                <w:bCs/>
              </w:rPr>
              <w:t>Good communication skills both written and verbal</w:t>
            </w:r>
          </w:p>
          <w:p w14:paraId="7648F762" w14:textId="77777777" w:rsidR="004D46CB" w:rsidRPr="00F86911" w:rsidRDefault="004D46CB" w:rsidP="004D46CB">
            <w:pPr>
              <w:pStyle w:val="ListParagraph"/>
              <w:numPr>
                <w:ilvl w:val="0"/>
                <w:numId w:val="11"/>
              </w:numPr>
              <w:spacing w:line="0" w:lineRule="atLeast"/>
              <w:rPr>
                <w:rFonts w:ascii="Poppins" w:eastAsia="Arial" w:hAnsi="Poppins" w:cs="Poppins"/>
                <w:bCs/>
              </w:rPr>
            </w:pPr>
            <w:r w:rsidRPr="00F86911">
              <w:rPr>
                <w:rFonts w:ascii="Poppins" w:eastAsia="Arial" w:hAnsi="Poppins" w:cs="Poppins"/>
                <w:bCs/>
              </w:rPr>
              <w:t xml:space="preserve">Knowledge or </w:t>
            </w:r>
            <w:proofErr w:type="spellStart"/>
            <w:r w:rsidRPr="00F86911">
              <w:rPr>
                <w:rFonts w:ascii="Poppins" w:eastAsia="Arial" w:hAnsi="Poppins" w:cs="Poppins"/>
                <w:bCs/>
              </w:rPr>
              <w:t>AutoCad</w:t>
            </w:r>
            <w:proofErr w:type="spellEnd"/>
            <w:r w:rsidRPr="00F86911">
              <w:rPr>
                <w:rFonts w:ascii="Poppins" w:eastAsia="Arial" w:hAnsi="Poppins" w:cs="Poppins"/>
                <w:bCs/>
              </w:rPr>
              <w:t>, Photoshop, InDesign and Sketchup (or similar design software)</w:t>
            </w:r>
          </w:p>
          <w:p w14:paraId="68475479" w14:textId="77777777" w:rsidR="004D46CB" w:rsidRPr="00F86911" w:rsidRDefault="004D46CB" w:rsidP="004D46CB">
            <w:pPr>
              <w:pStyle w:val="ListParagraph"/>
              <w:numPr>
                <w:ilvl w:val="0"/>
                <w:numId w:val="11"/>
              </w:numPr>
              <w:spacing w:line="0" w:lineRule="atLeast"/>
              <w:rPr>
                <w:rFonts w:ascii="Poppins" w:eastAsia="Arial" w:hAnsi="Poppins" w:cs="Poppins"/>
                <w:bCs/>
              </w:rPr>
            </w:pPr>
            <w:r w:rsidRPr="00F86911">
              <w:rPr>
                <w:rFonts w:ascii="Poppins" w:eastAsia="Arial" w:hAnsi="Poppins" w:cs="Poppins"/>
                <w:bCs/>
              </w:rPr>
              <w:t>Revit knowledge is advantageous.</w:t>
            </w:r>
          </w:p>
          <w:p w14:paraId="13809920" w14:textId="77777777" w:rsidR="004D46CB" w:rsidRPr="00F86911" w:rsidRDefault="004D46CB" w:rsidP="004D46CB">
            <w:pPr>
              <w:pStyle w:val="ListParagraph"/>
              <w:numPr>
                <w:ilvl w:val="0"/>
                <w:numId w:val="11"/>
              </w:numPr>
              <w:spacing w:line="0" w:lineRule="atLeast"/>
              <w:rPr>
                <w:rFonts w:ascii="Poppins" w:eastAsia="Arial" w:hAnsi="Poppins" w:cs="Poppins"/>
                <w:bCs/>
              </w:rPr>
            </w:pPr>
            <w:r w:rsidRPr="00F86911">
              <w:rPr>
                <w:rFonts w:ascii="Poppins" w:eastAsia="Arial" w:hAnsi="Poppins" w:cs="Poppins"/>
                <w:bCs/>
              </w:rPr>
              <w:t>Good presentation skills with a growing ability to undertake presentations to a range of audiences.</w:t>
            </w:r>
          </w:p>
          <w:p w14:paraId="477F1B12" w14:textId="77777777" w:rsidR="004D46CB" w:rsidRPr="00F86911" w:rsidRDefault="004D46CB" w:rsidP="004D46CB">
            <w:pPr>
              <w:pStyle w:val="ListParagraph"/>
              <w:numPr>
                <w:ilvl w:val="0"/>
                <w:numId w:val="11"/>
              </w:numPr>
              <w:spacing w:line="0" w:lineRule="atLeast"/>
              <w:rPr>
                <w:rFonts w:ascii="Poppins" w:eastAsia="Arial" w:hAnsi="Poppins" w:cs="Poppins"/>
                <w:bCs/>
              </w:rPr>
            </w:pPr>
            <w:r w:rsidRPr="00F86911">
              <w:rPr>
                <w:rFonts w:ascii="Poppins" w:eastAsia="Arial" w:hAnsi="Poppins" w:cs="Poppins"/>
                <w:bCs/>
              </w:rPr>
              <w:t>Excellent design skills with an ability to resolve the diverse technical requirements of the project with the aspirations of place making.</w:t>
            </w:r>
          </w:p>
          <w:p w14:paraId="723E4F16" w14:textId="77777777" w:rsidR="004D46CB" w:rsidRPr="00F86911" w:rsidRDefault="004D46CB" w:rsidP="004D46CB">
            <w:pPr>
              <w:pStyle w:val="ListParagraph"/>
              <w:numPr>
                <w:ilvl w:val="0"/>
                <w:numId w:val="11"/>
              </w:numPr>
              <w:spacing w:line="0" w:lineRule="atLeast"/>
              <w:rPr>
                <w:rFonts w:ascii="Poppins" w:eastAsia="Arial" w:hAnsi="Poppins" w:cs="Poppins"/>
                <w:bCs/>
              </w:rPr>
            </w:pPr>
            <w:r w:rsidRPr="00F86911">
              <w:rPr>
                <w:rFonts w:ascii="Poppins" w:eastAsia="Arial" w:hAnsi="Poppins" w:cs="Poppins"/>
                <w:bCs/>
              </w:rPr>
              <w:t>Able to demonstrate initiative and a proactive approach to daily tasks</w:t>
            </w:r>
          </w:p>
          <w:p w14:paraId="0D0A7D36" w14:textId="5B6CFF1E" w:rsidR="00D04789" w:rsidRPr="00F86911" w:rsidRDefault="004D46CB" w:rsidP="004D46CB">
            <w:pPr>
              <w:pStyle w:val="ListParagraph"/>
              <w:numPr>
                <w:ilvl w:val="0"/>
                <w:numId w:val="11"/>
              </w:numPr>
              <w:spacing w:line="0" w:lineRule="atLeast"/>
              <w:rPr>
                <w:rFonts w:ascii="Poppins" w:eastAsia="Arial" w:hAnsi="Poppins" w:cs="Poppins"/>
                <w:bCs/>
              </w:rPr>
            </w:pPr>
            <w:r w:rsidRPr="00F86911">
              <w:rPr>
                <w:rFonts w:ascii="Poppins" w:eastAsia="Arial" w:hAnsi="Poppins" w:cs="Poppins"/>
                <w:bCs/>
              </w:rPr>
              <w:t>Previous experience of working with house builder clients (commercial awareness) and plot layout design.</w:t>
            </w:r>
          </w:p>
        </w:tc>
      </w:tr>
    </w:tbl>
    <w:p w14:paraId="51B78425" w14:textId="33F6D2CC" w:rsidR="0042359B" w:rsidRDefault="0042359B" w:rsidP="4244F9A4">
      <w:pPr>
        <w:spacing w:line="294" w:lineRule="exact"/>
        <w:rPr>
          <w:rFonts w:ascii="Times New Roman" w:eastAsia="Times New Roman" w:hAnsi="Times New Roman"/>
          <w:sz w:val="24"/>
          <w:szCs w:val="24"/>
        </w:rPr>
      </w:pPr>
    </w:p>
    <w:p w14:paraId="5A61EF1A" w14:textId="32832712" w:rsidR="4244F9A4" w:rsidRDefault="4244F9A4" w:rsidP="4244F9A4">
      <w:pPr>
        <w:spacing w:line="294" w:lineRule="exact"/>
        <w:rPr>
          <w:rFonts w:ascii="Times New Roman" w:eastAsia="Times New Roman" w:hAnsi="Times New Roman"/>
          <w:sz w:val="24"/>
          <w:szCs w:val="24"/>
        </w:rPr>
      </w:pPr>
    </w:p>
    <w:p w14:paraId="0E45B112" w14:textId="6269572B" w:rsidR="0042359B" w:rsidRDefault="0042359B">
      <w:pPr>
        <w:spacing w:line="294" w:lineRule="exact"/>
        <w:rPr>
          <w:rFonts w:ascii="Times New Roman" w:eastAsia="Times New Roman" w:hAnsi="Times New Roman"/>
          <w:sz w:val="24"/>
        </w:rPr>
      </w:pP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5"/>
        <w:gridCol w:w="7370"/>
      </w:tblGrid>
      <w:tr w:rsidR="00F86911" w:rsidRPr="00727F33" w14:paraId="04DFC45D" w14:textId="77777777" w:rsidTr="000A32BC">
        <w:trPr>
          <w:trHeight w:val="360"/>
        </w:trPr>
        <w:tc>
          <w:tcPr>
            <w:tcW w:w="9025" w:type="dxa"/>
            <w:gridSpan w:val="2"/>
            <w:tcBorders>
              <w:top w:val="single" w:sz="6" w:space="0" w:color="auto"/>
              <w:left w:val="single" w:sz="6" w:space="0" w:color="auto"/>
              <w:bottom w:val="single" w:sz="6" w:space="0" w:color="auto"/>
              <w:right w:val="single" w:sz="6" w:space="0" w:color="auto"/>
            </w:tcBorders>
            <w:shd w:val="clear" w:color="auto" w:fill="0F2131"/>
            <w:vAlign w:val="center"/>
            <w:hideMark/>
          </w:tcPr>
          <w:p w14:paraId="60FA7ECF" w14:textId="77777777" w:rsidR="00F86911" w:rsidRPr="00727F33" w:rsidRDefault="00F86911" w:rsidP="000A32BC">
            <w:pPr>
              <w:pStyle w:val="NoSpacing"/>
              <w:rPr>
                <w:rFonts w:ascii="Poppins" w:hAnsi="Poppins" w:cs="Poppins"/>
                <w:sz w:val="20"/>
                <w:szCs w:val="20"/>
              </w:rPr>
            </w:pPr>
            <w:r w:rsidRPr="00727F33">
              <w:rPr>
                <w:rFonts w:ascii="Poppins" w:hAnsi="Poppins" w:cs="Poppins"/>
                <w:sz w:val="20"/>
                <w:szCs w:val="20"/>
              </w:rPr>
              <w:t>Our Behaviours – Contributor</w:t>
            </w:r>
          </w:p>
        </w:tc>
      </w:tr>
      <w:tr w:rsidR="00F86911" w:rsidRPr="00727F33" w14:paraId="0954398E" w14:textId="77777777" w:rsidTr="000A32BC">
        <w:trPr>
          <w:trHeight w:val="1125"/>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177CCC40" w14:textId="77777777" w:rsidR="00F86911" w:rsidRPr="00727F33" w:rsidRDefault="00F86911" w:rsidP="000A32BC">
            <w:pPr>
              <w:pStyle w:val="NoSpacing"/>
              <w:rPr>
                <w:rFonts w:ascii="Poppins" w:hAnsi="Poppins" w:cs="Poppins"/>
                <w:sz w:val="20"/>
                <w:szCs w:val="20"/>
              </w:rPr>
            </w:pPr>
            <w:r w:rsidRPr="00727F33">
              <w:rPr>
                <w:rFonts w:ascii="Poppins" w:hAnsi="Poppins" w:cs="Poppins"/>
                <w:sz w:val="20"/>
                <w:szCs w:val="20"/>
              </w:rPr>
              <w:t>Customer Focus </w:t>
            </w:r>
          </w:p>
        </w:tc>
        <w:tc>
          <w:tcPr>
            <w:tcW w:w="7370" w:type="dxa"/>
            <w:tcBorders>
              <w:top w:val="single" w:sz="4" w:space="0" w:color="auto"/>
              <w:left w:val="single" w:sz="4" w:space="0" w:color="auto"/>
              <w:bottom w:val="single" w:sz="4" w:space="0" w:color="auto"/>
              <w:right w:val="single" w:sz="4" w:space="0" w:color="auto"/>
            </w:tcBorders>
            <w:shd w:val="clear" w:color="auto" w:fill="auto"/>
            <w:hideMark/>
          </w:tcPr>
          <w:p w14:paraId="29B46A06" w14:textId="77777777" w:rsidR="00F86911" w:rsidRPr="00727F33" w:rsidRDefault="00F86911" w:rsidP="000A32BC">
            <w:pPr>
              <w:pStyle w:val="NoSpacing"/>
              <w:rPr>
                <w:rFonts w:ascii="Poppins" w:hAnsi="Poppins" w:cs="Poppins"/>
                <w:sz w:val="20"/>
                <w:szCs w:val="20"/>
                <w:lang w:val="en-US"/>
              </w:rPr>
            </w:pPr>
            <w:r w:rsidRPr="00727F33">
              <w:rPr>
                <w:rFonts w:ascii="Poppins" w:hAnsi="Poppins" w:cs="Poppins"/>
                <w:color w:val="000000"/>
                <w:sz w:val="20"/>
                <w:szCs w:val="20"/>
              </w:rPr>
              <w:t xml:space="preserve">Understands the needs of customers </w:t>
            </w:r>
            <w:r w:rsidRPr="00727F33">
              <w:rPr>
                <w:rFonts w:ascii="Poppins" w:hAnsi="Poppins" w:cs="Poppins"/>
                <w:color w:val="000000"/>
                <w:sz w:val="20"/>
                <w:szCs w:val="20"/>
              </w:rPr>
              <w:br/>
              <w:t>Builds positive relationships with customers</w:t>
            </w:r>
            <w:r w:rsidRPr="00727F33">
              <w:rPr>
                <w:rFonts w:ascii="Poppins" w:hAnsi="Poppins" w:cs="Poppins"/>
                <w:color w:val="000000"/>
                <w:sz w:val="20"/>
                <w:szCs w:val="20"/>
              </w:rPr>
              <w:br/>
              <w:t>Communicates effectively and keeps customers informed</w:t>
            </w:r>
            <w:r w:rsidRPr="00727F33">
              <w:rPr>
                <w:rFonts w:ascii="Poppins" w:hAnsi="Poppins" w:cs="Poppins"/>
                <w:color w:val="000000"/>
                <w:sz w:val="20"/>
                <w:szCs w:val="20"/>
              </w:rPr>
              <w:br/>
              <w:t>Manages customer expectations</w:t>
            </w:r>
            <w:r w:rsidRPr="00727F33">
              <w:rPr>
                <w:rFonts w:ascii="Poppins" w:hAnsi="Poppins" w:cs="Poppins"/>
                <w:color w:val="000000"/>
                <w:sz w:val="20"/>
                <w:szCs w:val="20"/>
              </w:rPr>
              <w:br/>
              <w:t>Delivers on customer expectations</w:t>
            </w:r>
            <w:r w:rsidRPr="00727F33">
              <w:rPr>
                <w:rFonts w:ascii="Poppins" w:hAnsi="Poppins" w:cs="Poppins"/>
                <w:color w:val="000000"/>
                <w:sz w:val="20"/>
                <w:szCs w:val="20"/>
              </w:rPr>
              <w:br/>
              <w:t>Makes realistic commitments to customers</w:t>
            </w:r>
          </w:p>
        </w:tc>
      </w:tr>
      <w:tr w:rsidR="00F86911" w:rsidRPr="00727F33" w14:paraId="09D606CA" w14:textId="77777777" w:rsidTr="000A32BC">
        <w:trPr>
          <w:trHeight w:val="1125"/>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7F30BA19" w14:textId="77777777" w:rsidR="00F86911" w:rsidRPr="00727F33" w:rsidRDefault="00F86911" w:rsidP="000A32BC">
            <w:pPr>
              <w:pStyle w:val="NoSpacing"/>
              <w:rPr>
                <w:rFonts w:ascii="Poppins" w:hAnsi="Poppins" w:cs="Poppins"/>
                <w:sz w:val="20"/>
                <w:szCs w:val="20"/>
              </w:rPr>
            </w:pPr>
            <w:r w:rsidRPr="00727F33">
              <w:rPr>
                <w:rFonts w:ascii="Poppins" w:hAnsi="Poppins" w:cs="Poppins"/>
                <w:sz w:val="20"/>
                <w:szCs w:val="20"/>
              </w:rPr>
              <w:t>Passion for Building </w:t>
            </w:r>
          </w:p>
        </w:tc>
        <w:tc>
          <w:tcPr>
            <w:tcW w:w="7370" w:type="dxa"/>
            <w:tcBorders>
              <w:top w:val="nil"/>
              <w:left w:val="single" w:sz="4" w:space="0" w:color="auto"/>
              <w:bottom w:val="single" w:sz="4" w:space="0" w:color="auto"/>
              <w:right w:val="single" w:sz="4" w:space="0" w:color="auto"/>
            </w:tcBorders>
            <w:shd w:val="clear" w:color="auto" w:fill="auto"/>
            <w:hideMark/>
          </w:tcPr>
          <w:p w14:paraId="0B605629" w14:textId="77777777" w:rsidR="00F86911" w:rsidRPr="00727F33" w:rsidRDefault="00F86911" w:rsidP="000A32BC">
            <w:pPr>
              <w:pStyle w:val="NoSpacing"/>
              <w:rPr>
                <w:rFonts w:ascii="Poppins" w:hAnsi="Poppins" w:cs="Poppins"/>
                <w:sz w:val="20"/>
                <w:szCs w:val="20"/>
                <w:lang w:val="en-US"/>
              </w:rPr>
            </w:pPr>
            <w:r w:rsidRPr="00727F33">
              <w:rPr>
                <w:rFonts w:ascii="Poppins" w:hAnsi="Poppins" w:cs="Poppins"/>
                <w:color w:val="000000"/>
                <w:sz w:val="20"/>
                <w:szCs w:val="20"/>
              </w:rPr>
              <w:t>Takes pride in work</w:t>
            </w:r>
            <w:r w:rsidRPr="00727F33">
              <w:rPr>
                <w:rFonts w:ascii="Poppins" w:hAnsi="Poppins" w:cs="Poppins"/>
                <w:color w:val="000000"/>
                <w:sz w:val="20"/>
                <w:szCs w:val="20"/>
              </w:rPr>
              <w:br/>
              <w:t>Approaches projects with optimism and enthusiasm</w:t>
            </w:r>
            <w:r w:rsidRPr="00727F33">
              <w:rPr>
                <w:rFonts w:ascii="Poppins" w:hAnsi="Poppins" w:cs="Poppins"/>
                <w:color w:val="000000"/>
                <w:sz w:val="20"/>
                <w:szCs w:val="20"/>
              </w:rPr>
              <w:br/>
              <w:t>Continuously drives to achieve objectives</w:t>
            </w:r>
            <w:r w:rsidRPr="00727F33">
              <w:rPr>
                <w:rFonts w:ascii="Poppins" w:hAnsi="Poppins" w:cs="Poppins"/>
                <w:color w:val="000000"/>
                <w:sz w:val="20"/>
                <w:szCs w:val="20"/>
              </w:rPr>
              <w:br/>
              <w:t>Takes ownership and accountability</w:t>
            </w:r>
            <w:r w:rsidRPr="00727F33">
              <w:rPr>
                <w:rFonts w:ascii="Poppins" w:hAnsi="Poppins" w:cs="Poppins"/>
                <w:color w:val="000000"/>
                <w:sz w:val="20"/>
                <w:szCs w:val="20"/>
              </w:rPr>
              <w:br/>
              <w:t>Treats the home as if it were their own</w:t>
            </w:r>
          </w:p>
        </w:tc>
      </w:tr>
      <w:tr w:rsidR="00F86911" w:rsidRPr="00727F33" w14:paraId="7F21B95A" w14:textId="77777777" w:rsidTr="000A32BC">
        <w:trPr>
          <w:trHeight w:val="1365"/>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72CF2715" w14:textId="77777777" w:rsidR="00F86911" w:rsidRPr="00727F33" w:rsidRDefault="00F86911" w:rsidP="000A32BC">
            <w:pPr>
              <w:pStyle w:val="NoSpacing"/>
              <w:rPr>
                <w:rFonts w:ascii="Poppins" w:hAnsi="Poppins" w:cs="Poppins"/>
                <w:sz w:val="20"/>
                <w:szCs w:val="20"/>
                <w:lang w:val="en-US"/>
              </w:rPr>
            </w:pPr>
            <w:r w:rsidRPr="00727F33">
              <w:rPr>
                <w:rFonts w:ascii="Poppins" w:hAnsi="Poppins" w:cs="Poppins"/>
                <w:sz w:val="20"/>
                <w:szCs w:val="20"/>
              </w:rPr>
              <w:t>Sustainability</w:t>
            </w:r>
            <w:r w:rsidRPr="00727F33">
              <w:rPr>
                <w:rFonts w:ascii="Poppins" w:hAnsi="Poppins" w:cs="Poppins"/>
                <w:sz w:val="20"/>
                <w:szCs w:val="20"/>
                <w:lang w:val="en-US"/>
              </w:rPr>
              <w:t> </w:t>
            </w:r>
          </w:p>
        </w:tc>
        <w:tc>
          <w:tcPr>
            <w:tcW w:w="7370" w:type="dxa"/>
            <w:tcBorders>
              <w:top w:val="nil"/>
              <w:left w:val="single" w:sz="4" w:space="0" w:color="auto"/>
              <w:bottom w:val="single" w:sz="4" w:space="0" w:color="auto"/>
              <w:right w:val="single" w:sz="4" w:space="0" w:color="auto"/>
            </w:tcBorders>
            <w:shd w:val="clear" w:color="auto" w:fill="auto"/>
            <w:hideMark/>
          </w:tcPr>
          <w:p w14:paraId="101B3736" w14:textId="77777777" w:rsidR="00F86911" w:rsidRPr="00727F33" w:rsidRDefault="00F86911" w:rsidP="000A32BC">
            <w:pPr>
              <w:pStyle w:val="NoSpacing"/>
              <w:rPr>
                <w:rFonts w:ascii="Poppins" w:hAnsi="Poppins" w:cs="Poppins"/>
                <w:sz w:val="20"/>
                <w:szCs w:val="20"/>
                <w:lang w:val="en-US"/>
              </w:rPr>
            </w:pPr>
            <w:r w:rsidRPr="00727F33">
              <w:rPr>
                <w:rFonts w:ascii="Poppins" w:hAnsi="Poppins" w:cs="Poppins"/>
                <w:color w:val="000000"/>
                <w:sz w:val="20"/>
                <w:szCs w:val="20"/>
              </w:rPr>
              <w:t>Considers environmental and social impact of work</w:t>
            </w:r>
            <w:r w:rsidRPr="00727F33">
              <w:rPr>
                <w:rFonts w:ascii="Poppins" w:hAnsi="Poppins" w:cs="Poppins"/>
                <w:color w:val="000000"/>
                <w:sz w:val="20"/>
                <w:szCs w:val="20"/>
              </w:rPr>
              <w:br/>
              <w:t>Understands the impact of today's work on tomorrow's future</w:t>
            </w:r>
            <w:r w:rsidRPr="00727F33">
              <w:rPr>
                <w:rFonts w:ascii="Poppins" w:hAnsi="Poppins" w:cs="Poppins"/>
                <w:color w:val="000000"/>
                <w:sz w:val="20"/>
                <w:szCs w:val="20"/>
              </w:rPr>
              <w:br/>
              <w:t xml:space="preserve">Supports the implementation and delivery of sustainable </w:t>
            </w:r>
            <w:proofErr w:type="spellStart"/>
            <w:r w:rsidRPr="00727F33">
              <w:rPr>
                <w:rFonts w:ascii="Poppins" w:hAnsi="Poppins" w:cs="Poppins"/>
                <w:color w:val="000000"/>
                <w:sz w:val="20"/>
                <w:szCs w:val="20"/>
              </w:rPr>
              <w:t>inititives</w:t>
            </w:r>
            <w:proofErr w:type="spellEnd"/>
            <w:r w:rsidRPr="00727F33">
              <w:rPr>
                <w:rFonts w:ascii="Poppins" w:hAnsi="Poppins" w:cs="Poppins"/>
                <w:color w:val="000000"/>
                <w:sz w:val="20"/>
                <w:szCs w:val="20"/>
              </w:rPr>
              <w:t xml:space="preserve"> and practices </w:t>
            </w:r>
            <w:r w:rsidRPr="00727F33">
              <w:rPr>
                <w:rFonts w:ascii="Poppins" w:hAnsi="Poppins" w:cs="Poppins"/>
                <w:color w:val="FF0000"/>
                <w:sz w:val="20"/>
                <w:szCs w:val="20"/>
              </w:rPr>
              <w:br/>
            </w:r>
            <w:r w:rsidRPr="00727F33">
              <w:rPr>
                <w:rFonts w:ascii="Poppins" w:hAnsi="Poppins" w:cs="Poppins"/>
                <w:sz w:val="20"/>
                <w:szCs w:val="20"/>
              </w:rPr>
              <w:t>Contributes to the delivery of environmentally and socially sustainable communities</w:t>
            </w:r>
            <w:r w:rsidRPr="00727F33">
              <w:rPr>
                <w:rFonts w:ascii="Poppins" w:hAnsi="Poppins" w:cs="Poppins"/>
                <w:color w:val="000000"/>
                <w:sz w:val="20"/>
                <w:szCs w:val="20"/>
              </w:rPr>
              <w:br/>
            </w:r>
            <w:r w:rsidRPr="00727F33">
              <w:rPr>
                <w:rFonts w:ascii="Poppins" w:hAnsi="Poppins" w:cs="Poppins"/>
                <w:sz w:val="20"/>
                <w:szCs w:val="20"/>
              </w:rPr>
              <w:t>Shows a passion for sustainable practice</w:t>
            </w:r>
          </w:p>
        </w:tc>
      </w:tr>
      <w:tr w:rsidR="00F86911" w:rsidRPr="00727F33" w14:paraId="69B39799" w14:textId="77777777" w:rsidTr="000A32BC">
        <w:trPr>
          <w:trHeight w:val="1125"/>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4BD0AE60" w14:textId="77777777" w:rsidR="00F86911" w:rsidRPr="00727F33" w:rsidRDefault="00F86911" w:rsidP="000A32BC">
            <w:pPr>
              <w:pStyle w:val="NoSpacing"/>
              <w:rPr>
                <w:rFonts w:ascii="Poppins" w:hAnsi="Poppins" w:cs="Poppins"/>
                <w:sz w:val="20"/>
                <w:szCs w:val="20"/>
                <w:lang w:val="en-US"/>
              </w:rPr>
            </w:pPr>
            <w:r w:rsidRPr="00727F33">
              <w:rPr>
                <w:rFonts w:ascii="Poppins" w:hAnsi="Poppins" w:cs="Poppins"/>
                <w:sz w:val="20"/>
                <w:szCs w:val="20"/>
              </w:rPr>
              <w:t>Lasting community</w:t>
            </w:r>
            <w:r w:rsidRPr="00727F33">
              <w:rPr>
                <w:rFonts w:ascii="Poppins" w:hAnsi="Poppins" w:cs="Poppins"/>
                <w:sz w:val="20"/>
                <w:szCs w:val="20"/>
                <w:lang w:val="en-US"/>
              </w:rPr>
              <w:t> </w:t>
            </w:r>
          </w:p>
        </w:tc>
        <w:tc>
          <w:tcPr>
            <w:tcW w:w="7370" w:type="dxa"/>
            <w:tcBorders>
              <w:top w:val="nil"/>
              <w:left w:val="single" w:sz="4" w:space="0" w:color="auto"/>
              <w:bottom w:val="single" w:sz="4" w:space="0" w:color="auto"/>
              <w:right w:val="single" w:sz="4" w:space="0" w:color="auto"/>
            </w:tcBorders>
            <w:shd w:val="clear" w:color="auto" w:fill="auto"/>
            <w:hideMark/>
          </w:tcPr>
          <w:p w14:paraId="1FBE7C4F" w14:textId="77777777" w:rsidR="00F86911" w:rsidRPr="00727F33" w:rsidRDefault="00F86911" w:rsidP="000A32BC">
            <w:pPr>
              <w:pStyle w:val="NoSpacing"/>
              <w:rPr>
                <w:rFonts w:ascii="Poppins" w:hAnsi="Poppins" w:cs="Poppins"/>
                <w:sz w:val="20"/>
                <w:szCs w:val="20"/>
                <w:lang w:val="en-US"/>
              </w:rPr>
            </w:pPr>
            <w:r w:rsidRPr="00727F33">
              <w:rPr>
                <w:rFonts w:ascii="Poppins" w:hAnsi="Poppins" w:cs="Poppins"/>
                <w:color w:val="000000"/>
                <w:sz w:val="20"/>
                <w:szCs w:val="20"/>
              </w:rPr>
              <w:t>Treats colleagues with respect</w:t>
            </w:r>
            <w:r w:rsidRPr="00727F33">
              <w:rPr>
                <w:rFonts w:ascii="Poppins" w:hAnsi="Poppins" w:cs="Poppins"/>
                <w:color w:val="000000"/>
                <w:sz w:val="20"/>
                <w:szCs w:val="20"/>
              </w:rPr>
              <w:br/>
              <w:t>Understands and celebrates differences</w:t>
            </w:r>
            <w:r w:rsidRPr="00727F33">
              <w:rPr>
                <w:rFonts w:ascii="Poppins" w:hAnsi="Poppins" w:cs="Poppins"/>
                <w:color w:val="000000"/>
                <w:sz w:val="20"/>
                <w:szCs w:val="20"/>
              </w:rPr>
              <w:br/>
              <w:t>Fosters positive relationships with colleagues, customers and neighbours</w:t>
            </w:r>
          </w:p>
        </w:tc>
      </w:tr>
      <w:tr w:rsidR="00F86911" w:rsidRPr="00727F33" w14:paraId="55C34655" w14:textId="77777777" w:rsidTr="000A32BC">
        <w:trPr>
          <w:trHeight w:val="1230"/>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29CBAB90" w14:textId="77777777" w:rsidR="00F86911" w:rsidRPr="00727F33" w:rsidRDefault="00F86911" w:rsidP="000A32BC">
            <w:pPr>
              <w:pStyle w:val="NoSpacing"/>
              <w:rPr>
                <w:rFonts w:ascii="Poppins" w:hAnsi="Poppins" w:cs="Poppins"/>
                <w:sz w:val="20"/>
                <w:szCs w:val="20"/>
              </w:rPr>
            </w:pPr>
            <w:r w:rsidRPr="00727F33">
              <w:rPr>
                <w:rFonts w:ascii="Poppins" w:hAnsi="Poppins" w:cs="Poppins"/>
                <w:sz w:val="20"/>
                <w:szCs w:val="20"/>
              </w:rPr>
              <w:t>Continuous Improvement </w:t>
            </w:r>
          </w:p>
        </w:tc>
        <w:tc>
          <w:tcPr>
            <w:tcW w:w="7370" w:type="dxa"/>
            <w:tcBorders>
              <w:top w:val="nil"/>
              <w:left w:val="single" w:sz="4" w:space="0" w:color="auto"/>
              <w:bottom w:val="single" w:sz="4" w:space="0" w:color="auto"/>
              <w:right w:val="single" w:sz="4" w:space="0" w:color="auto"/>
            </w:tcBorders>
            <w:shd w:val="clear" w:color="auto" w:fill="auto"/>
            <w:hideMark/>
          </w:tcPr>
          <w:p w14:paraId="05818B22" w14:textId="77777777" w:rsidR="00F86911" w:rsidRPr="00727F33" w:rsidRDefault="00F86911" w:rsidP="000A32BC">
            <w:pPr>
              <w:pStyle w:val="NoSpacing"/>
              <w:rPr>
                <w:rFonts w:ascii="Poppins" w:hAnsi="Poppins" w:cs="Poppins"/>
                <w:sz w:val="20"/>
                <w:szCs w:val="20"/>
                <w:lang w:val="en-US"/>
              </w:rPr>
            </w:pPr>
            <w:r w:rsidRPr="00727F33">
              <w:rPr>
                <w:rFonts w:ascii="Poppins" w:hAnsi="Poppins" w:cs="Poppins"/>
                <w:color w:val="000000"/>
                <w:sz w:val="20"/>
                <w:szCs w:val="20"/>
              </w:rPr>
              <w:t>Open to feedback</w:t>
            </w:r>
            <w:r w:rsidRPr="00727F33">
              <w:rPr>
                <w:rFonts w:ascii="Poppins" w:hAnsi="Poppins" w:cs="Poppins"/>
                <w:color w:val="000000"/>
                <w:sz w:val="20"/>
                <w:szCs w:val="20"/>
              </w:rPr>
              <w:br/>
              <w:t>Takes responsibility for personal development</w:t>
            </w:r>
            <w:r w:rsidRPr="00727F33">
              <w:rPr>
                <w:rFonts w:ascii="Poppins" w:hAnsi="Poppins" w:cs="Poppins"/>
                <w:color w:val="000000"/>
                <w:sz w:val="20"/>
                <w:szCs w:val="20"/>
              </w:rPr>
              <w:br/>
              <w:t>Reflects on own strengths and areas of development; seeks was to make positive changes</w:t>
            </w:r>
            <w:r w:rsidRPr="00727F33">
              <w:rPr>
                <w:rFonts w:ascii="Poppins" w:hAnsi="Poppins" w:cs="Poppins"/>
                <w:color w:val="000000"/>
                <w:sz w:val="20"/>
                <w:szCs w:val="20"/>
              </w:rPr>
              <w:br/>
              <w:t>Learns from mistakes</w:t>
            </w:r>
            <w:r w:rsidRPr="00727F33">
              <w:rPr>
                <w:rFonts w:ascii="Poppins" w:hAnsi="Poppins" w:cs="Poppins"/>
                <w:color w:val="000000"/>
                <w:sz w:val="20"/>
                <w:szCs w:val="20"/>
              </w:rPr>
              <w:br/>
              <w:t>Challenges the status quo</w:t>
            </w:r>
            <w:r w:rsidRPr="00727F33">
              <w:rPr>
                <w:rFonts w:ascii="Poppins" w:hAnsi="Poppins" w:cs="Poppins"/>
                <w:color w:val="000000"/>
                <w:sz w:val="20"/>
                <w:szCs w:val="20"/>
              </w:rPr>
              <w:br/>
              <w:t>Speaks up when something isn't right</w:t>
            </w:r>
          </w:p>
        </w:tc>
      </w:tr>
    </w:tbl>
    <w:p w14:paraId="2500A8BB" w14:textId="2555D0C6" w:rsidR="00E37FDD" w:rsidRDefault="00E37FDD">
      <w:pPr>
        <w:spacing w:line="252" w:lineRule="exact"/>
        <w:rPr>
          <w:rFonts w:ascii="Times New Roman" w:eastAsia="Times New Roman" w:hAnsi="Times New Roman"/>
          <w:sz w:val="24"/>
        </w:rPr>
      </w:pPr>
    </w:p>
    <w:p w14:paraId="6836F04D" w14:textId="1EADB8E7" w:rsidR="00E37FDD" w:rsidRDefault="00E37FDD">
      <w:pPr>
        <w:spacing w:line="252" w:lineRule="exact"/>
        <w:rPr>
          <w:rFonts w:ascii="Times New Roman" w:eastAsia="Times New Roman" w:hAnsi="Times New Roman"/>
          <w:sz w:val="24"/>
        </w:rPr>
      </w:pPr>
    </w:p>
    <w:p w14:paraId="099B4439" w14:textId="2494EB11" w:rsidR="00E37FDD" w:rsidRDefault="00E37FDD">
      <w:pPr>
        <w:spacing w:line="252" w:lineRule="exact"/>
        <w:rPr>
          <w:rFonts w:ascii="Times New Roman" w:eastAsia="Times New Roman" w:hAnsi="Times New Roman"/>
          <w:sz w:val="24"/>
        </w:rPr>
      </w:pPr>
    </w:p>
    <w:p w14:paraId="000AB309" w14:textId="77777777" w:rsidR="00E37FDD" w:rsidRDefault="00E37FDD">
      <w:pPr>
        <w:spacing w:line="252" w:lineRule="exact"/>
        <w:rPr>
          <w:rFonts w:ascii="Times New Roman" w:eastAsia="Times New Roman" w:hAnsi="Times New Roman"/>
          <w:sz w:val="24"/>
        </w:rPr>
      </w:pPr>
    </w:p>
    <w:p w14:paraId="4A0D14E8" w14:textId="04B0F465" w:rsidR="00E23637" w:rsidRDefault="00320D99">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60288" behindDoc="1" locked="0" layoutInCell="1" allowOverlap="1" wp14:anchorId="68DF668C" wp14:editId="139C8CAD">
            <wp:simplePos x="0" y="0"/>
            <wp:positionH relativeFrom="page">
              <wp:align>right</wp:align>
            </wp:positionH>
            <wp:positionV relativeFrom="paragraph">
              <wp:posOffset>7397750</wp:posOffset>
            </wp:positionV>
            <wp:extent cx="7933704" cy="2463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sectPr w:rsidR="00E23637">
      <w:headerReference w:type="default" r:id="rId11"/>
      <w:footerReference w:type="default" r:id="rId12"/>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8B05" w14:textId="77777777" w:rsidR="00030D0A" w:rsidRDefault="00030D0A" w:rsidP="008C0FD5">
      <w:r>
        <w:separator/>
      </w:r>
    </w:p>
  </w:endnote>
  <w:endnote w:type="continuationSeparator" w:id="0">
    <w:p w14:paraId="79CB853F" w14:textId="77777777" w:rsidR="00030D0A" w:rsidRDefault="00030D0A" w:rsidP="008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4FA1" w14:textId="4F25ED77" w:rsidR="008C0FD5" w:rsidRDefault="008C0FD5">
    <w:pPr>
      <w:pStyle w:val="Footer"/>
    </w:pPr>
    <w:r>
      <w:rPr>
        <w:rFonts w:ascii="Arial" w:eastAsia="Arial" w:hAnsi="Arial"/>
        <w:noProof/>
      </w:rPr>
      <w:drawing>
        <wp:anchor distT="0" distB="0" distL="114300" distR="114300" simplePos="0" relativeHeight="251661312" behindDoc="1" locked="0" layoutInCell="1" allowOverlap="1" wp14:anchorId="7D13CF8F" wp14:editId="38392E46">
          <wp:simplePos x="0" y="0"/>
          <wp:positionH relativeFrom="page">
            <wp:align>left</wp:align>
          </wp:positionH>
          <wp:positionV relativeFrom="paragraph">
            <wp:posOffset>-102235</wp:posOffset>
          </wp:positionV>
          <wp:extent cx="7933704" cy="24638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C717" w14:textId="77777777" w:rsidR="00030D0A" w:rsidRDefault="00030D0A" w:rsidP="008C0FD5">
      <w:r>
        <w:separator/>
      </w:r>
    </w:p>
  </w:footnote>
  <w:footnote w:type="continuationSeparator" w:id="0">
    <w:p w14:paraId="4ACC9082" w14:textId="77777777" w:rsidR="00030D0A" w:rsidRDefault="00030D0A" w:rsidP="008C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C1CA" w14:textId="0FC4CD5F" w:rsidR="0059324E" w:rsidRDefault="00F86911" w:rsidP="0059324E">
    <w:pPr>
      <w:pStyle w:val="Header"/>
    </w:pPr>
    <w:r>
      <w:rPr>
        <w:noProof/>
      </w:rPr>
      <w:drawing>
        <wp:anchor distT="0" distB="0" distL="114300" distR="114300" simplePos="0" relativeHeight="251663360" behindDoc="1" locked="0" layoutInCell="1" allowOverlap="1" wp14:anchorId="66A81830" wp14:editId="0C0763D2">
          <wp:simplePos x="0" y="0"/>
          <wp:positionH relativeFrom="margin">
            <wp:align>left</wp:align>
          </wp:positionH>
          <wp:positionV relativeFrom="paragraph">
            <wp:posOffset>170180</wp:posOffset>
          </wp:positionV>
          <wp:extent cx="5727700" cy="593090"/>
          <wp:effectExtent l="0" t="0" r="6350" b="0"/>
          <wp:wrapTight wrapText="bothSides">
            <wp:wrapPolygon edited="0">
              <wp:start x="7974" y="0"/>
              <wp:lineTo x="0" y="2081"/>
              <wp:lineTo x="0" y="18732"/>
              <wp:lineTo x="7974" y="20814"/>
              <wp:lineTo x="16308" y="20814"/>
              <wp:lineTo x="21265" y="15263"/>
              <wp:lineTo x="21552" y="10407"/>
              <wp:lineTo x="21552" y="4857"/>
              <wp:lineTo x="16308" y="0"/>
              <wp:lineTo x="7974" y="0"/>
            </wp:wrapPolygon>
          </wp:wrapTight>
          <wp:docPr id="189181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52C0B" w14:textId="4E7C408A" w:rsidR="008C0FD5" w:rsidRPr="0059324E" w:rsidRDefault="008C0FD5" w:rsidP="005932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D6065C9A">
      <w:start w:val="1"/>
      <w:numFmt w:val="bullet"/>
      <w:lvlText w:val="•"/>
      <w:lvlJc w:val="left"/>
    </w:lvl>
    <w:lvl w:ilvl="1" w:tplc="E670F232">
      <w:start w:val="1"/>
      <w:numFmt w:val="bullet"/>
      <w:lvlText w:val=""/>
      <w:lvlJc w:val="left"/>
    </w:lvl>
    <w:lvl w:ilvl="2" w:tplc="129E7CFC">
      <w:start w:val="1"/>
      <w:numFmt w:val="bullet"/>
      <w:lvlText w:val=""/>
      <w:lvlJc w:val="left"/>
    </w:lvl>
    <w:lvl w:ilvl="3" w:tplc="2D4649CE">
      <w:start w:val="1"/>
      <w:numFmt w:val="bullet"/>
      <w:lvlText w:val=""/>
      <w:lvlJc w:val="left"/>
    </w:lvl>
    <w:lvl w:ilvl="4" w:tplc="C8D2BC2E">
      <w:start w:val="1"/>
      <w:numFmt w:val="bullet"/>
      <w:lvlText w:val=""/>
      <w:lvlJc w:val="left"/>
    </w:lvl>
    <w:lvl w:ilvl="5" w:tplc="B3880974">
      <w:start w:val="1"/>
      <w:numFmt w:val="bullet"/>
      <w:lvlText w:val=""/>
      <w:lvlJc w:val="left"/>
    </w:lvl>
    <w:lvl w:ilvl="6" w:tplc="E1B0CEC4">
      <w:start w:val="1"/>
      <w:numFmt w:val="bullet"/>
      <w:lvlText w:val=""/>
      <w:lvlJc w:val="left"/>
    </w:lvl>
    <w:lvl w:ilvl="7" w:tplc="E70E996C">
      <w:start w:val="1"/>
      <w:numFmt w:val="bullet"/>
      <w:lvlText w:val=""/>
      <w:lvlJc w:val="left"/>
    </w:lvl>
    <w:lvl w:ilvl="8" w:tplc="56C0756E">
      <w:start w:val="1"/>
      <w:numFmt w:val="bullet"/>
      <w:lvlText w:val=""/>
      <w:lvlJc w:val="left"/>
    </w:lvl>
  </w:abstractNum>
  <w:abstractNum w:abstractNumId="1" w15:restartNumberingAfterBreak="0">
    <w:nsid w:val="00000002"/>
    <w:multiLevelType w:val="hybridMultilevel"/>
    <w:tmpl w:val="66334872"/>
    <w:lvl w:ilvl="0" w:tplc="4E6E5CAA">
      <w:start w:val="1"/>
      <w:numFmt w:val="bullet"/>
      <w:lvlText w:val="•"/>
      <w:lvlJc w:val="left"/>
    </w:lvl>
    <w:lvl w:ilvl="1" w:tplc="6962660A">
      <w:start w:val="1"/>
      <w:numFmt w:val="bullet"/>
      <w:lvlText w:val=""/>
      <w:lvlJc w:val="left"/>
    </w:lvl>
    <w:lvl w:ilvl="2" w:tplc="FDC6438C">
      <w:start w:val="1"/>
      <w:numFmt w:val="bullet"/>
      <w:lvlText w:val=""/>
      <w:lvlJc w:val="left"/>
    </w:lvl>
    <w:lvl w:ilvl="3" w:tplc="ACFA8520">
      <w:start w:val="1"/>
      <w:numFmt w:val="bullet"/>
      <w:lvlText w:val=""/>
      <w:lvlJc w:val="left"/>
    </w:lvl>
    <w:lvl w:ilvl="4" w:tplc="B45E1766">
      <w:start w:val="1"/>
      <w:numFmt w:val="bullet"/>
      <w:lvlText w:val=""/>
      <w:lvlJc w:val="left"/>
    </w:lvl>
    <w:lvl w:ilvl="5" w:tplc="2AF08A7A">
      <w:start w:val="1"/>
      <w:numFmt w:val="bullet"/>
      <w:lvlText w:val=""/>
      <w:lvlJc w:val="left"/>
    </w:lvl>
    <w:lvl w:ilvl="6" w:tplc="FD36B81E">
      <w:start w:val="1"/>
      <w:numFmt w:val="bullet"/>
      <w:lvlText w:val=""/>
      <w:lvlJc w:val="left"/>
    </w:lvl>
    <w:lvl w:ilvl="7" w:tplc="CACC721C">
      <w:start w:val="1"/>
      <w:numFmt w:val="bullet"/>
      <w:lvlText w:val=""/>
      <w:lvlJc w:val="left"/>
    </w:lvl>
    <w:lvl w:ilvl="8" w:tplc="1534E6D2">
      <w:start w:val="1"/>
      <w:numFmt w:val="bullet"/>
      <w:lvlText w:val=""/>
      <w:lvlJc w:val="left"/>
    </w:lvl>
  </w:abstractNum>
  <w:abstractNum w:abstractNumId="2" w15:restartNumberingAfterBreak="0">
    <w:nsid w:val="0F7945C4"/>
    <w:multiLevelType w:val="hybridMultilevel"/>
    <w:tmpl w:val="39A6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72C13"/>
    <w:multiLevelType w:val="hybridMultilevel"/>
    <w:tmpl w:val="1E8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641"/>
    <w:multiLevelType w:val="hybridMultilevel"/>
    <w:tmpl w:val="1F72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4B39"/>
    <w:multiLevelType w:val="hybridMultilevel"/>
    <w:tmpl w:val="142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5B17"/>
    <w:multiLevelType w:val="hybridMultilevel"/>
    <w:tmpl w:val="A8AC5692"/>
    <w:lvl w:ilvl="0" w:tplc="7902DE52">
      <w:start w:val="1"/>
      <w:numFmt w:val="bullet"/>
      <w:lvlText w:val="•"/>
      <w:lvlJc w:val="left"/>
      <w:pPr>
        <w:tabs>
          <w:tab w:val="num" w:pos="720"/>
        </w:tabs>
        <w:ind w:left="720" w:hanging="360"/>
      </w:pPr>
      <w:rPr>
        <w:rFonts w:ascii="Arial" w:hAnsi="Arial" w:hint="default"/>
      </w:rPr>
    </w:lvl>
    <w:lvl w:ilvl="1" w:tplc="99EEEC12" w:tentative="1">
      <w:start w:val="1"/>
      <w:numFmt w:val="bullet"/>
      <w:lvlText w:val="•"/>
      <w:lvlJc w:val="left"/>
      <w:pPr>
        <w:tabs>
          <w:tab w:val="num" w:pos="1440"/>
        </w:tabs>
        <w:ind w:left="1440" w:hanging="360"/>
      </w:pPr>
      <w:rPr>
        <w:rFonts w:ascii="Arial" w:hAnsi="Arial" w:hint="default"/>
      </w:rPr>
    </w:lvl>
    <w:lvl w:ilvl="2" w:tplc="2A08D088" w:tentative="1">
      <w:start w:val="1"/>
      <w:numFmt w:val="bullet"/>
      <w:lvlText w:val="•"/>
      <w:lvlJc w:val="left"/>
      <w:pPr>
        <w:tabs>
          <w:tab w:val="num" w:pos="2160"/>
        </w:tabs>
        <w:ind w:left="2160" w:hanging="360"/>
      </w:pPr>
      <w:rPr>
        <w:rFonts w:ascii="Arial" w:hAnsi="Arial" w:hint="default"/>
      </w:rPr>
    </w:lvl>
    <w:lvl w:ilvl="3" w:tplc="876A96AA" w:tentative="1">
      <w:start w:val="1"/>
      <w:numFmt w:val="bullet"/>
      <w:lvlText w:val="•"/>
      <w:lvlJc w:val="left"/>
      <w:pPr>
        <w:tabs>
          <w:tab w:val="num" w:pos="2880"/>
        </w:tabs>
        <w:ind w:left="2880" w:hanging="360"/>
      </w:pPr>
      <w:rPr>
        <w:rFonts w:ascii="Arial" w:hAnsi="Arial" w:hint="default"/>
      </w:rPr>
    </w:lvl>
    <w:lvl w:ilvl="4" w:tplc="93F82D70" w:tentative="1">
      <w:start w:val="1"/>
      <w:numFmt w:val="bullet"/>
      <w:lvlText w:val="•"/>
      <w:lvlJc w:val="left"/>
      <w:pPr>
        <w:tabs>
          <w:tab w:val="num" w:pos="3600"/>
        </w:tabs>
        <w:ind w:left="3600" w:hanging="360"/>
      </w:pPr>
      <w:rPr>
        <w:rFonts w:ascii="Arial" w:hAnsi="Arial" w:hint="default"/>
      </w:rPr>
    </w:lvl>
    <w:lvl w:ilvl="5" w:tplc="9F0E7E46" w:tentative="1">
      <w:start w:val="1"/>
      <w:numFmt w:val="bullet"/>
      <w:lvlText w:val="•"/>
      <w:lvlJc w:val="left"/>
      <w:pPr>
        <w:tabs>
          <w:tab w:val="num" w:pos="4320"/>
        </w:tabs>
        <w:ind w:left="4320" w:hanging="360"/>
      </w:pPr>
      <w:rPr>
        <w:rFonts w:ascii="Arial" w:hAnsi="Arial" w:hint="default"/>
      </w:rPr>
    </w:lvl>
    <w:lvl w:ilvl="6" w:tplc="B524C5C8" w:tentative="1">
      <w:start w:val="1"/>
      <w:numFmt w:val="bullet"/>
      <w:lvlText w:val="•"/>
      <w:lvlJc w:val="left"/>
      <w:pPr>
        <w:tabs>
          <w:tab w:val="num" w:pos="5040"/>
        </w:tabs>
        <w:ind w:left="5040" w:hanging="360"/>
      </w:pPr>
      <w:rPr>
        <w:rFonts w:ascii="Arial" w:hAnsi="Arial" w:hint="default"/>
      </w:rPr>
    </w:lvl>
    <w:lvl w:ilvl="7" w:tplc="47641324" w:tentative="1">
      <w:start w:val="1"/>
      <w:numFmt w:val="bullet"/>
      <w:lvlText w:val="•"/>
      <w:lvlJc w:val="left"/>
      <w:pPr>
        <w:tabs>
          <w:tab w:val="num" w:pos="5760"/>
        </w:tabs>
        <w:ind w:left="5760" w:hanging="360"/>
      </w:pPr>
      <w:rPr>
        <w:rFonts w:ascii="Arial" w:hAnsi="Arial" w:hint="default"/>
      </w:rPr>
    </w:lvl>
    <w:lvl w:ilvl="8" w:tplc="BB4E4B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0F3E51"/>
    <w:multiLevelType w:val="hybridMultilevel"/>
    <w:tmpl w:val="5554CC9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492C63DE"/>
    <w:multiLevelType w:val="hybridMultilevel"/>
    <w:tmpl w:val="22AA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B3501"/>
    <w:multiLevelType w:val="hybridMultilevel"/>
    <w:tmpl w:val="5AD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D0B78"/>
    <w:multiLevelType w:val="hybridMultilevel"/>
    <w:tmpl w:val="407AFA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58394A72"/>
    <w:multiLevelType w:val="hybridMultilevel"/>
    <w:tmpl w:val="540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E5BE9"/>
    <w:multiLevelType w:val="hybridMultilevel"/>
    <w:tmpl w:val="89F4F7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5EAD4FD8"/>
    <w:multiLevelType w:val="hybridMultilevel"/>
    <w:tmpl w:val="AE5C85A0"/>
    <w:lvl w:ilvl="0" w:tplc="D4ECEC38">
      <w:start w:val="1"/>
      <w:numFmt w:val="bullet"/>
      <w:lvlText w:val=""/>
      <w:lvlJc w:val="left"/>
      <w:pPr>
        <w:tabs>
          <w:tab w:val="num" w:pos="720"/>
        </w:tabs>
        <w:ind w:left="720" w:hanging="360"/>
      </w:pPr>
      <w:rPr>
        <w:rFonts w:ascii="Symbol" w:hAnsi="Symbol" w:hint="default"/>
      </w:rPr>
    </w:lvl>
    <w:lvl w:ilvl="1" w:tplc="DCD4296E" w:tentative="1">
      <w:start w:val="1"/>
      <w:numFmt w:val="bullet"/>
      <w:lvlText w:val=""/>
      <w:lvlJc w:val="left"/>
      <w:pPr>
        <w:tabs>
          <w:tab w:val="num" w:pos="1440"/>
        </w:tabs>
        <w:ind w:left="1440" w:hanging="360"/>
      </w:pPr>
      <w:rPr>
        <w:rFonts w:ascii="Symbol" w:hAnsi="Symbol" w:hint="default"/>
      </w:rPr>
    </w:lvl>
    <w:lvl w:ilvl="2" w:tplc="C8F88DD8" w:tentative="1">
      <w:start w:val="1"/>
      <w:numFmt w:val="bullet"/>
      <w:lvlText w:val=""/>
      <w:lvlJc w:val="left"/>
      <w:pPr>
        <w:tabs>
          <w:tab w:val="num" w:pos="2160"/>
        </w:tabs>
        <w:ind w:left="2160" w:hanging="360"/>
      </w:pPr>
      <w:rPr>
        <w:rFonts w:ascii="Symbol" w:hAnsi="Symbol" w:hint="default"/>
      </w:rPr>
    </w:lvl>
    <w:lvl w:ilvl="3" w:tplc="16507DD8" w:tentative="1">
      <w:start w:val="1"/>
      <w:numFmt w:val="bullet"/>
      <w:lvlText w:val=""/>
      <w:lvlJc w:val="left"/>
      <w:pPr>
        <w:tabs>
          <w:tab w:val="num" w:pos="2880"/>
        </w:tabs>
        <w:ind w:left="2880" w:hanging="360"/>
      </w:pPr>
      <w:rPr>
        <w:rFonts w:ascii="Symbol" w:hAnsi="Symbol" w:hint="default"/>
      </w:rPr>
    </w:lvl>
    <w:lvl w:ilvl="4" w:tplc="42449E0E" w:tentative="1">
      <w:start w:val="1"/>
      <w:numFmt w:val="bullet"/>
      <w:lvlText w:val=""/>
      <w:lvlJc w:val="left"/>
      <w:pPr>
        <w:tabs>
          <w:tab w:val="num" w:pos="3600"/>
        </w:tabs>
        <w:ind w:left="3600" w:hanging="360"/>
      </w:pPr>
      <w:rPr>
        <w:rFonts w:ascii="Symbol" w:hAnsi="Symbol" w:hint="default"/>
      </w:rPr>
    </w:lvl>
    <w:lvl w:ilvl="5" w:tplc="065E8290" w:tentative="1">
      <w:start w:val="1"/>
      <w:numFmt w:val="bullet"/>
      <w:lvlText w:val=""/>
      <w:lvlJc w:val="left"/>
      <w:pPr>
        <w:tabs>
          <w:tab w:val="num" w:pos="4320"/>
        </w:tabs>
        <w:ind w:left="4320" w:hanging="360"/>
      </w:pPr>
      <w:rPr>
        <w:rFonts w:ascii="Symbol" w:hAnsi="Symbol" w:hint="default"/>
      </w:rPr>
    </w:lvl>
    <w:lvl w:ilvl="6" w:tplc="46464B84" w:tentative="1">
      <w:start w:val="1"/>
      <w:numFmt w:val="bullet"/>
      <w:lvlText w:val=""/>
      <w:lvlJc w:val="left"/>
      <w:pPr>
        <w:tabs>
          <w:tab w:val="num" w:pos="5040"/>
        </w:tabs>
        <w:ind w:left="5040" w:hanging="360"/>
      </w:pPr>
      <w:rPr>
        <w:rFonts w:ascii="Symbol" w:hAnsi="Symbol" w:hint="default"/>
      </w:rPr>
    </w:lvl>
    <w:lvl w:ilvl="7" w:tplc="6C709E5E" w:tentative="1">
      <w:start w:val="1"/>
      <w:numFmt w:val="bullet"/>
      <w:lvlText w:val=""/>
      <w:lvlJc w:val="left"/>
      <w:pPr>
        <w:tabs>
          <w:tab w:val="num" w:pos="5760"/>
        </w:tabs>
        <w:ind w:left="5760" w:hanging="360"/>
      </w:pPr>
      <w:rPr>
        <w:rFonts w:ascii="Symbol" w:hAnsi="Symbol" w:hint="default"/>
      </w:rPr>
    </w:lvl>
    <w:lvl w:ilvl="8" w:tplc="0594445E" w:tentative="1">
      <w:start w:val="1"/>
      <w:numFmt w:val="bullet"/>
      <w:lvlText w:val=""/>
      <w:lvlJc w:val="left"/>
      <w:pPr>
        <w:tabs>
          <w:tab w:val="num" w:pos="6480"/>
        </w:tabs>
        <w:ind w:left="6480" w:hanging="360"/>
      </w:pPr>
      <w:rPr>
        <w:rFonts w:ascii="Symbol" w:hAnsi="Symbol" w:hint="default"/>
      </w:rPr>
    </w:lvl>
  </w:abstractNum>
  <w:num w:numId="1" w16cid:durableId="794297558">
    <w:abstractNumId w:val="0"/>
  </w:num>
  <w:num w:numId="2" w16cid:durableId="228543618">
    <w:abstractNumId w:val="1"/>
  </w:num>
  <w:num w:numId="3" w16cid:durableId="1033505469">
    <w:abstractNumId w:val="5"/>
  </w:num>
  <w:num w:numId="4" w16cid:durableId="530067230">
    <w:abstractNumId w:val="6"/>
  </w:num>
  <w:num w:numId="5" w16cid:durableId="1290940764">
    <w:abstractNumId w:val="12"/>
  </w:num>
  <w:num w:numId="6" w16cid:durableId="645202068">
    <w:abstractNumId w:val="13"/>
  </w:num>
  <w:num w:numId="7" w16cid:durableId="2087336555">
    <w:abstractNumId w:val="2"/>
  </w:num>
  <w:num w:numId="8" w16cid:durableId="1132603031">
    <w:abstractNumId w:val="10"/>
  </w:num>
  <w:num w:numId="9" w16cid:durableId="1568417403">
    <w:abstractNumId w:val="9"/>
  </w:num>
  <w:num w:numId="10" w16cid:durableId="1621492852">
    <w:abstractNumId w:val="3"/>
  </w:num>
  <w:num w:numId="11" w16cid:durableId="283852777">
    <w:abstractNumId w:val="8"/>
  </w:num>
  <w:num w:numId="12" w16cid:durableId="2072147681">
    <w:abstractNumId w:val="4"/>
  </w:num>
  <w:num w:numId="13" w16cid:durableId="1831366752">
    <w:abstractNumId w:val="14"/>
  </w:num>
  <w:num w:numId="14" w16cid:durableId="783354019">
    <w:abstractNumId w:val="11"/>
  </w:num>
  <w:num w:numId="15" w16cid:durableId="2011254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E"/>
    <w:rsid w:val="00017BB8"/>
    <w:rsid w:val="00030D0A"/>
    <w:rsid w:val="0004582C"/>
    <w:rsid w:val="00080AA8"/>
    <w:rsid w:val="000C4652"/>
    <w:rsid w:val="000E076E"/>
    <w:rsid w:val="00101CB9"/>
    <w:rsid w:val="00111F36"/>
    <w:rsid w:val="00127538"/>
    <w:rsid w:val="00142562"/>
    <w:rsid w:val="00154E06"/>
    <w:rsid w:val="00171E5E"/>
    <w:rsid w:val="00173876"/>
    <w:rsid w:val="001800B2"/>
    <w:rsid w:val="001966C6"/>
    <w:rsid w:val="001A011A"/>
    <w:rsid w:val="001A1FF2"/>
    <w:rsid w:val="001A3F26"/>
    <w:rsid w:val="001B14E1"/>
    <w:rsid w:val="00236D2E"/>
    <w:rsid w:val="00236DF8"/>
    <w:rsid w:val="00273C16"/>
    <w:rsid w:val="00320D99"/>
    <w:rsid w:val="00322F6E"/>
    <w:rsid w:val="00364EF3"/>
    <w:rsid w:val="00374AC6"/>
    <w:rsid w:val="003831F6"/>
    <w:rsid w:val="003936EC"/>
    <w:rsid w:val="003B7EFC"/>
    <w:rsid w:val="00413345"/>
    <w:rsid w:val="0042359B"/>
    <w:rsid w:val="00492A89"/>
    <w:rsid w:val="004C295D"/>
    <w:rsid w:val="004D46CB"/>
    <w:rsid w:val="005168D0"/>
    <w:rsid w:val="005424EA"/>
    <w:rsid w:val="005570EE"/>
    <w:rsid w:val="00580CCA"/>
    <w:rsid w:val="0059324E"/>
    <w:rsid w:val="00593882"/>
    <w:rsid w:val="005A515F"/>
    <w:rsid w:val="005B7DF9"/>
    <w:rsid w:val="00615395"/>
    <w:rsid w:val="00620811"/>
    <w:rsid w:val="0062436E"/>
    <w:rsid w:val="006F2CEA"/>
    <w:rsid w:val="00722CDA"/>
    <w:rsid w:val="0075197C"/>
    <w:rsid w:val="00763247"/>
    <w:rsid w:val="00767FA8"/>
    <w:rsid w:val="00780458"/>
    <w:rsid w:val="00784770"/>
    <w:rsid w:val="007C1DC2"/>
    <w:rsid w:val="007E3D87"/>
    <w:rsid w:val="0084484F"/>
    <w:rsid w:val="008A522E"/>
    <w:rsid w:val="008A6832"/>
    <w:rsid w:val="008A73CF"/>
    <w:rsid w:val="008C0FD5"/>
    <w:rsid w:val="008D3C08"/>
    <w:rsid w:val="008F7585"/>
    <w:rsid w:val="00915764"/>
    <w:rsid w:val="0093001A"/>
    <w:rsid w:val="00962648"/>
    <w:rsid w:val="009A390C"/>
    <w:rsid w:val="009D4594"/>
    <w:rsid w:val="009E41D5"/>
    <w:rsid w:val="00A37242"/>
    <w:rsid w:val="00AB0D21"/>
    <w:rsid w:val="00AB3FB5"/>
    <w:rsid w:val="00B213E5"/>
    <w:rsid w:val="00B440AA"/>
    <w:rsid w:val="00B92419"/>
    <w:rsid w:val="00BA433C"/>
    <w:rsid w:val="00BB27D7"/>
    <w:rsid w:val="00C06EC3"/>
    <w:rsid w:val="00C36E68"/>
    <w:rsid w:val="00C61CAC"/>
    <w:rsid w:val="00C72130"/>
    <w:rsid w:val="00C96FFE"/>
    <w:rsid w:val="00CA6385"/>
    <w:rsid w:val="00CE47D5"/>
    <w:rsid w:val="00D04789"/>
    <w:rsid w:val="00D24F62"/>
    <w:rsid w:val="00D63C12"/>
    <w:rsid w:val="00DC6BE7"/>
    <w:rsid w:val="00E23637"/>
    <w:rsid w:val="00E37FDD"/>
    <w:rsid w:val="00E43B4F"/>
    <w:rsid w:val="00E47900"/>
    <w:rsid w:val="00EA4D60"/>
    <w:rsid w:val="00ED60B8"/>
    <w:rsid w:val="00EE011A"/>
    <w:rsid w:val="00EF5441"/>
    <w:rsid w:val="00F04556"/>
    <w:rsid w:val="00F31133"/>
    <w:rsid w:val="00F47E75"/>
    <w:rsid w:val="00F56641"/>
    <w:rsid w:val="00F7063A"/>
    <w:rsid w:val="00F712F4"/>
    <w:rsid w:val="00F818EC"/>
    <w:rsid w:val="00F86911"/>
    <w:rsid w:val="00FA6A4D"/>
    <w:rsid w:val="00FC46B3"/>
    <w:rsid w:val="00FD2DE1"/>
    <w:rsid w:val="00FE71AE"/>
    <w:rsid w:val="00FF7931"/>
    <w:rsid w:val="3971EFE4"/>
    <w:rsid w:val="4244F9A4"/>
    <w:rsid w:val="56D30A45"/>
    <w:rsid w:val="5EF13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8B87D"/>
  <w15:chartTrackingRefBased/>
  <w15:docId w15:val="{D1A8D846-3D22-45C5-8407-5BB0711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441"/>
    <w:pPr>
      <w:keepNext/>
      <w:keepLines/>
      <w:spacing w:before="240"/>
      <w:outlineLvl w:val="0"/>
    </w:pPr>
    <w:rPr>
      <w:rFonts w:asciiTheme="minorHAnsi" w:eastAsiaTheme="majorEastAsia" w:hAnsiTheme="minorHAnsi" w:cstheme="majorBidi"/>
      <w:b/>
      <w:color w:val="00263A"/>
      <w:sz w:val="24"/>
      <w:szCs w:val="32"/>
      <w:lang w:eastAsia="en-US"/>
    </w:rPr>
  </w:style>
  <w:style w:type="paragraph" w:styleId="Heading4">
    <w:name w:val="heading 4"/>
    <w:basedOn w:val="Normal"/>
    <w:next w:val="Normal"/>
    <w:link w:val="Heading4Char"/>
    <w:uiPriority w:val="9"/>
    <w:semiHidden/>
    <w:unhideWhenUsed/>
    <w:qFormat/>
    <w:rsid w:val="00A3724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2E"/>
    <w:pPr>
      <w:ind w:left="720"/>
    </w:pPr>
  </w:style>
  <w:style w:type="table" w:styleId="TableGrid">
    <w:name w:val="Table Grid"/>
    <w:basedOn w:val="TableNormal"/>
    <w:uiPriority w:val="39"/>
    <w:rsid w:val="0076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FD5"/>
    <w:pPr>
      <w:tabs>
        <w:tab w:val="center" w:pos="4513"/>
        <w:tab w:val="right" w:pos="9026"/>
      </w:tabs>
    </w:pPr>
  </w:style>
  <w:style w:type="character" w:customStyle="1" w:styleId="HeaderChar">
    <w:name w:val="Header Char"/>
    <w:basedOn w:val="DefaultParagraphFont"/>
    <w:link w:val="Header"/>
    <w:uiPriority w:val="99"/>
    <w:rsid w:val="008C0FD5"/>
  </w:style>
  <w:style w:type="paragraph" w:styleId="Footer">
    <w:name w:val="footer"/>
    <w:basedOn w:val="Normal"/>
    <w:link w:val="FooterChar"/>
    <w:uiPriority w:val="99"/>
    <w:unhideWhenUsed/>
    <w:rsid w:val="008C0FD5"/>
    <w:pPr>
      <w:tabs>
        <w:tab w:val="center" w:pos="4513"/>
        <w:tab w:val="right" w:pos="9026"/>
      </w:tabs>
    </w:pPr>
  </w:style>
  <w:style w:type="character" w:customStyle="1" w:styleId="FooterChar">
    <w:name w:val="Footer Char"/>
    <w:basedOn w:val="DefaultParagraphFont"/>
    <w:link w:val="Footer"/>
    <w:uiPriority w:val="99"/>
    <w:rsid w:val="008C0FD5"/>
  </w:style>
  <w:style w:type="character" w:customStyle="1" w:styleId="Heading1Char">
    <w:name w:val="Heading 1 Char"/>
    <w:basedOn w:val="DefaultParagraphFont"/>
    <w:link w:val="Heading1"/>
    <w:uiPriority w:val="9"/>
    <w:rsid w:val="00EF5441"/>
    <w:rPr>
      <w:rFonts w:asciiTheme="minorHAnsi" w:eastAsiaTheme="majorEastAsia" w:hAnsiTheme="minorHAnsi" w:cstheme="majorBidi"/>
      <w:b/>
      <w:color w:val="00263A"/>
      <w:sz w:val="24"/>
      <w:szCs w:val="32"/>
      <w:lang w:eastAsia="en-US"/>
    </w:rPr>
  </w:style>
  <w:style w:type="table" w:customStyle="1" w:styleId="TableGrid1">
    <w:name w:val="Table Grid1"/>
    <w:basedOn w:val="TableNormal"/>
    <w:next w:val="TableGrid"/>
    <w:uiPriority w:val="39"/>
    <w:rsid w:val="0019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37242"/>
    <w:rPr>
      <w:rFonts w:asciiTheme="majorHAnsi" w:eastAsiaTheme="majorEastAsia" w:hAnsiTheme="majorHAnsi" w:cstheme="majorBidi"/>
      <w:i/>
      <w:iCs/>
      <w:color w:val="2F5496" w:themeColor="accent1" w:themeShade="BF"/>
    </w:rPr>
  </w:style>
  <w:style w:type="paragraph" w:styleId="NoSpacing">
    <w:name w:val="No Spacing"/>
    <w:uiPriority w:val="1"/>
    <w:qFormat/>
    <w:rsid w:val="00F86911"/>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5447">
      <w:bodyDiv w:val="1"/>
      <w:marLeft w:val="0"/>
      <w:marRight w:val="0"/>
      <w:marTop w:val="0"/>
      <w:marBottom w:val="0"/>
      <w:divBdr>
        <w:top w:val="none" w:sz="0" w:space="0" w:color="auto"/>
        <w:left w:val="none" w:sz="0" w:space="0" w:color="auto"/>
        <w:bottom w:val="none" w:sz="0" w:space="0" w:color="auto"/>
        <w:right w:val="none" w:sz="0" w:space="0" w:color="auto"/>
      </w:divBdr>
    </w:div>
    <w:div w:id="1201819701">
      <w:bodyDiv w:val="1"/>
      <w:marLeft w:val="0"/>
      <w:marRight w:val="0"/>
      <w:marTop w:val="0"/>
      <w:marBottom w:val="0"/>
      <w:divBdr>
        <w:top w:val="none" w:sz="0" w:space="0" w:color="auto"/>
        <w:left w:val="none" w:sz="0" w:space="0" w:color="auto"/>
        <w:bottom w:val="none" w:sz="0" w:space="0" w:color="auto"/>
        <w:right w:val="none" w:sz="0" w:space="0" w:color="auto"/>
      </w:divBdr>
      <w:divsChild>
        <w:div w:id="1104496740">
          <w:marLeft w:val="274"/>
          <w:marRight w:val="0"/>
          <w:marTop w:val="0"/>
          <w:marBottom w:val="0"/>
          <w:divBdr>
            <w:top w:val="none" w:sz="0" w:space="0" w:color="auto"/>
            <w:left w:val="none" w:sz="0" w:space="0" w:color="auto"/>
            <w:bottom w:val="none" w:sz="0" w:space="0" w:color="auto"/>
            <w:right w:val="none" w:sz="0" w:space="0" w:color="auto"/>
          </w:divBdr>
        </w:div>
        <w:div w:id="244657710">
          <w:marLeft w:val="274"/>
          <w:marRight w:val="0"/>
          <w:marTop w:val="0"/>
          <w:marBottom w:val="0"/>
          <w:divBdr>
            <w:top w:val="none" w:sz="0" w:space="0" w:color="auto"/>
            <w:left w:val="none" w:sz="0" w:space="0" w:color="auto"/>
            <w:bottom w:val="none" w:sz="0" w:space="0" w:color="auto"/>
            <w:right w:val="none" w:sz="0" w:space="0" w:color="auto"/>
          </w:divBdr>
        </w:div>
        <w:div w:id="1217545217">
          <w:marLeft w:val="274"/>
          <w:marRight w:val="0"/>
          <w:marTop w:val="0"/>
          <w:marBottom w:val="0"/>
          <w:divBdr>
            <w:top w:val="none" w:sz="0" w:space="0" w:color="auto"/>
            <w:left w:val="none" w:sz="0" w:space="0" w:color="auto"/>
            <w:bottom w:val="none" w:sz="0" w:space="0" w:color="auto"/>
            <w:right w:val="none" w:sz="0" w:space="0" w:color="auto"/>
          </w:divBdr>
        </w:div>
        <w:div w:id="1290090924">
          <w:marLeft w:val="274"/>
          <w:marRight w:val="0"/>
          <w:marTop w:val="0"/>
          <w:marBottom w:val="0"/>
          <w:divBdr>
            <w:top w:val="none" w:sz="0" w:space="0" w:color="auto"/>
            <w:left w:val="none" w:sz="0" w:space="0" w:color="auto"/>
            <w:bottom w:val="none" w:sz="0" w:space="0" w:color="auto"/>
            <w:right w:val="none" w:sz="0" w:space="0" w:color="auto"/>
          </w:divBdr>
        </w:div>
        <w:div w:id="951211669">
          <w:marLeft w:val="274"/>
          <w:marRight w:val="0"/>
          <w:marTop w:val="0"/>
          <w:marBottom w:val="0"/>
          <w:divBdr>
            <w:top w:val="none" w:sz="0" w:space="0" w:color="auto"/>
            <w:left w:val="none" w:sz="0" w:space="0" w:color="auto"/>
            <w:bottom w:val="none" w:sz="0" w:space="0" w:color="auto"/>
            <w:right w:val="none" w:sz="0" w:space="0" w:color="auto"/>
          </w:divBdr>
        </w:div>
        <w:div w:id="1026099277">
          <w:marLeft w:val="274"/>
          <w:marRight w:val="0"/>
          <w:marTop w:val="0"/>
          <w:marBottom w:val="0"/>
          <w:divBdr>
            <w:top w:val="none" w:sz="0" w:space="0" w:color="auto"/>
            <w:left w:val="none" w:sz="0" w:space="0" w:color="auto"/>
            <w:bottom w:val="none" w:sz="0" w:space="0" w:color="auto"/>
            <w:right w:val="none" w:sz="0" w:space="0" w:color="auto"/>
          </w:divBdr>
        </w:div>
        <w:div w:id="1455558969">
          <w:marLeft w:val="274"/>
          <w:marRight w:val="0"/>
          <w:marTop w:val="0"/>
          <w:marBottom w:val="0"/>
          <w:divBdr>
            <w:top w:val="none" w:sz="0" w:space="0" w:color="auto"/>
            <w:left w:val="none" w:sz="0" w:space="0" w:color="auto"/>
            <w:bottom w:val="none" w:sz="0" w:space="0" w:color="auto"/>
            <w:right w:val="none" w:sz="0" w:space="0" w:color="auto"/>
          </w:divBdr>
        </w:div>
        <w:div w:id="15814797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3" ma:contentTypeDescription="Create a new document." ma:contentTypeScope="" ma:versionID="0f2428a97281d69a97931bf026255c9a">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acfc6cbc7d045015f6f8480ae8bc0a1b"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Props1.xml><?xml version="1.0" encoding="utf-8"?>
<ds:datastoreItem xmlns:ds="http://schemas.openxmlformats.org/officeDocument/2006/customXml" ds:itemID="{E9204F57-C561-4141-ACE5-C165500E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F5A6-9039-4196-B58A-7DC28A3E47F5}">
  <ds:schemaRefs>
    <ds:schemaRef ds:uri="http://schemas.microsoft.com/sharepoint/v3/contenttype/forms"/>
  </ds:schemaRefs>
</ds:datastoreItem>
</file>

<file path=customXml/itemProps3.xml><?xml version="1.0" encoding="utf-8"?>
<ds:datastoreItem xmlns:ds="http://schemas.openxmlformats.org/officeDocument/2006/customXml" ds:itemID="{A8E738A2-13F3-4A4F-A549-DF61E2B7125C}">
  <ds:schemaRefs>
    <ds:schemaRef ds:uri="http://schemas.microsoft.com/office/2006/metadata/properties"/>
    <ds:schemaRef ds:uri="http://schemas.microsoft.com/office/infopath/2007/PartnerControls"/>
    <ds:schemaRef ds:uri="62db31c0-db32-4c81-a58f-d0054ae9c97a"/>
    <ds:schemaRef ds:uri="1d20585f-a80e-4a51-b9f9-b2ef7958c1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Charlotte</dc:creator>
  <cp:keywords/>
  <cp:lastModifiedBy>Baker, Barny</cp:lastModifiedBy>
  <cp:revision>2</cp:revision>
  <dcterms:created xsi:type="dcterms:W3CDTF">2026-03-27T09:31:00Z</dcterms:created>
  <dcterms:modified xsi:type="dcterms:W3CDTF">2026-03-27T09:31:00Z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Order">
    <vt:r8>88300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